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1E5D60" w14:paraId="4C118C71" w14:textId="77777777" w:rsidTr="003C12A9">
        <w:trPr>
          <w:trHeight w:val="557"/>
        </w:trPr>
        <w:tc>
          <w:tcPr>
            <w:tcW w:w="4855" w:type="dxa"/>
          </w:tcPr>
          <w:p w14:paraId="70A8FF15" w14:textId="77777777" w:rsidR="00C137B7" w:rsidRPr="001E5D60" w:rsidRDefault="00C137B7" w:rsidP="001E5D60">
            <w:pPr>
              <w:widowControl w:val="0"/>
              <w:pBdr>
                <w:top w:val="nil"/>
                <w:left w:val="nil"/>
                <w:bottom w:val="nil"/>
                <w:right w:val="nil"/>
                <w:between w:val="nil"/>
              </w:pBdr>
              <w:tabs>
                <w:tab w:val="left" w:pos="567"/>
                <w:tab w:val="left" w:pos="851"/>
              </w:tabs>
              <w:jc w:val="center"/>
              <w:rPr>
                <w:rFonts w:ascii="Arial" w:hAnsi="Arial" w:cs="Arial"/>
                <w:caps/>
                <w:sz w:val="20"/>
              </w:rPr>
            </w:pPr>
            <w:r w:rsidRPr="001E5D60">
              <w:rPr>
                <w:rFonts w:ascii="Arial" w:hAnsi="Arial" w:cs="Arial"/>
                <w:b/>
                <w:caps/>
                <w:sz w:val="20"/>
              </w:rPr>
              <w:t xml:space="preserve">Prekių pirkimo-pardavimo sutarties </w:t>
            </w:r>
            <w:r w:rsidRPr="001E5D60">
              <w:rPr>
                <w:rFonts w:ascii="Arial" w:hAnsi="Arial" w:cs="Arial"/>
                <w:b/>
                <w:bCs/>
                <w:caps/>
                <w:sz w:val="20"/>
              </w:rPr>
              <w:t>Specialiosios</w:t>
            </w:r>
            <w:r w:rsidRPr="001E5D60">
              <w:rPr>
                <w:rFonts w:ascii="Arial" w:hAnsi="Arial" w:cs="Arial"/>
                <w:b/>
                <w:caps/>
                <w:sz w:val="20"/>
              </w:rPr>
              <w:t xml:space="preserve"> sąlygos</w:t>
            </w:r>
            <w:r w:rsidRPr="001E5D60">
              <w:rPr>
                <w:rFonts w:ascii="Arial" w:hAnsi="Arial" w:cs="Arial"/>
                <w:caps/>
                <w:sz w:val="20"/>
              </w:rPr>
              <w:t xml:space="preserve"> </w:t>
            </w:r>
          </w:p>
        </w:tc>
        <w:tc>
          <w:tcPr>
            <w:tcW w:w="4495" w:type="dxa"/>
          </w:tcPr>
          <w:p w14:paraId="1E4EB20E" w14:textId="77777777" w:rsidR="00C137B7" w:rsidRPr="001E5D60" w:rsidRDefault="00C137B7" w:rsidP="001E5D60">
            <w:pPr>
              <w:widowControl w:val="0"/>
              <w:pBdr>
                <w:top w:val="nil"/>
                <w:left w:val="nil"/>
                <w:bottom w:val="nil"/>
                <w:right w:val="nil"/>
                <w:between w:val="nil"/>
              </w:pBdr>
              <w:tabs>
                <w:tab w:val="left" w:pos="567"/>
                <w:tab w:val="left" w:pos="851"/>
              </w:tabs>
              <w:jc w:val="center"/>
              <w:rPr>
                <w:rFonts w:ascii="Arial" w:hAnsi="Arial" w:cs="Arial"/>
                <w:sz w:val="20"/>
                <w:lang w:val="en-US"/>
              </w:rPr>
            </w:pPr>
            <w:r w:rsidRPr="001E5D60">
              <w:rPr>
                <w:rFonts w:ascii="Arial" w:hAnsi="Arial" w:cs="Arial"/>
                <w:b/>
                <w:bCs/>
                <w:caps/>
                <w:sz w:val="20"/>
                <w:lang w:val="en-US"/>
              </w:rPr>
              <w:t xml:space="preserve">Special </w:t>
            </w:r>
            <w:r w:rsidRPr="001E5D60">
              <w:rPr>
                <w:rFonts w:ascii="Arial" w:hAnsi="Arial" w:cs="Arial"/>
                <w:b/>
                <w:caps/>
                <w:sz w:val="20"/>
                <w:lang w:val="en-US"/>
              </w:rPr>
              <w:t>Conditions OF THE CONTRACT OF SALE/PURCHASE OF GOODS</w:t>
            </w:r>
          </w:p>
        </w:tc>
      </w:tr>
      <w:tr w:rsidR="00C137B7" w:rsidRPr="001E5D60" w14:paraId="32E0879F" w14:textId="77777777" w:rsidTr="00D34FF6">
        <w:tc>
          <w:tcPr>
            <w:tcW w:w="4855" w:type="dxa"/>
          </w:tcPr>
          <w:p w14:paraId="58459E38" w14:textId="2B598DD7" w:rsidR="005D058B" w:rsidRPr="001E5D60" w:rsidRDefault="003C12A9" w:rsidP="001E5D60">
            <w:pPr>
              <w:jc w:val="center"/>
              <w:rPr>
                <w:rFonts w:ascii="Arial" w:hAnsi="Arial" w:cs="Arial"/>
                <w:b/>
                <w:bCs/>
                <w:kern w:val="2"/>
                <w:sz w:val="20"/>
              </w:rPr>
            </w:pPr>
            <w:r w:rsidRPr="001E5D60">
              <w:rPr>
                <w:rFonts w:ascii="Arial" w:hAnsi="Arial" w:cs="Arial"/>
                <w:b/>
                <w:bCs/>
                <w:kern w:val="2"/>
                <w:sz w:val="20"/>
              </w:rPr>
              <w:t>Mobilus avarinio maitinimo dyzelinis elektros generatorius (</w:t>
            </w:r>
            <w:proofErr w:type="spellStart"/>
            <w:r w:rsidRPr="001E5D60">
              <w:rPr>
                <w:rFonts w:ascii="Arial" w:hAnsi="Arial" w:cs="Arial"/>
                <w:b/>
                <w:bCs/>
                <w:kern w:val="2"/>
                <w:sz w:val="20"/>
              </w:rPr>
              <w:t>dyzelgeneratorius</w:t>
            </w:r>
            <w:proofErr w:type="spellEnd"/>
            <w:r w:rsidRPr="001E5D60">
              <w:rPr>
                <w:rFonts w:ascii="Arial" w:hAnsi="Arial" w:cs="Arial"/>
                <w:b/>
                <w:bCs/>
                <w:kern w:val="2"/>
                <w:sz w:val="20"/>
              </w:rPr>
              <w:t>)</w:t>
            </w:r>
          </w:p>
        </w:tc>
        <w:tc>
          <w:tcPr>
            <w:tcW w:w="4495" w:type="dxa"/>
          </w:tcPr>
          <w:p w14:paraId="01D3BC04" w14:textId="01A4D870" w:rsidR="005D058B" w:rsidRPr="001E5D60" w:rsidRDefault="003C12A9" w:rsidP="001E5D60">
            <w:pPr>
              <w:jc w:val="center"/>
              <w:rPr>
                <w:rFonts w:ascii="Arial" w:hAnsi="Arial" w:cs="Arial"/>
                <w:b/>
                <w:bCs/>
                <w:kern w:val="2"/>
                <w:sz w:val="20"/>
              </w:rPr>
            </w:pPr>
            <w:proofErr w:type="spellStart"/>
            <w:r w:rsidRPr="001E5D60">
              <w:rPr>
                <w:rFonts w:ascii="Arial" w:hAnsi="Arial" w:cs="Arial"/>
                <w:b/>
                <w:bCs/>
                <w:kern w:val="2"/>
                <w:sz w:val="20"/>
              </w:rPr>
              <w:t>Emergency</w:t>
            </w:r>
            <w:proofErr w:type="spellEnd"/>
            <w:r w:rsidRPr="001E5D60">
              <w:rPr>
                <w:rFonts w:ascii="Arial" w:hAnsi="Arial" w:cs="Arial"/>
                <w:b/>
                <w:bCs/>
                <w:kern w:val="2"/>
                <w:sz w:val="20"/>
              </w:rPr>
              <w:t xml:space="preserve"> </w:t>
            </w:r>
            <w:proofErr w:type="spellStart"/>
            <w:r w:rsidRPr="001E5D60">
              <w:rPr>
                <w:rFonts w:ascii="Arial" w:hAnsi="Arial" w:cs="Arial"/>
                <w:b/>
                <w:bCs/>
                <w:kern w:val="2"/>
                <w:sz w:val="20"/>
              </w:rPr>
              <w:t>power</w:t>
            </w:r>
            <w:proofErr w:type="spellEnd"/>
            <w:r w:rsidRPr="001E5D60">
              <w:rPr>
                <w:rFonts w:ascii="Arial" w:hAnsi="Arial" w:cs="Arial"/>
                <w:b/>
                <w:bCs/>
                <w:kern w:val="2"/>
                <w:sz w:val="20"/>
              </w:rPr>
              <w:t xml:space="preserve"> </w:t>
            </w:r>
            <w:proofErr w:type="spellStart"/>
            <w:r w:rsidRPr="001E5D60">
              <w:rPr>
                <w:rFonts w:ascii="Arial" w:hAnsi="Arial" w:cs="Arial"/>
                <w:b/>
                <w:bCs/>
                <w:kern w:val="2"/>
                <w:sz w:val="20"/>
              </w:rPr>
              <w:t>supply</w:t>
            </w:r>
            <w:proofErr w:type="spellEnd"/>
            <w:r w:rsidRPr="001E5D60">
              <w:rPr>
                <w:rFonts w:ascii="Arial" w:hAnsi="Arial" w:cs="Arial"/>
                <w:b/>
                <w:bCs/>
                <w:kern w:val="2"/>
                <w:sz w:val="20"/>
              </w:rPr>
              <w:t xml:space="preserve"> </w:t>
            </w:r>
            <w:proofErr w:type="spellStart"/>
            <w:r w:rsidRPr="001E5D60">
              <w:rPr>
                <w:rFonts w:ascii="Arial" w:hAnsi="Arial" w:cs="Arial"/>
                <w:b/>
                <w:bCs/>
                <w:kern w:val="2"/>
                <w:sz w:val="20"/>
              </w:rPr>
              <w:t>mobility</w:t>
            </w:r>
            <w:proofErr w:type="spellEnd"/>
            <w:r w:rsidRPr="001E5D60">
              <w:rPr>
                <w:rFonts w:ascii="Arial" w:hAnsi="Arial" w:cs="Arial"/>
                <w:b/>
                <w:bCs/>
                <w:kern w:val="2"/>
                <w:sz w:val="20"/>
              </w:rPr>
              <w:t xml:space="preserve"> </w:t>
            </w:r>
            <w:proofErr w:type="spellStart"/>
            <w:r w:rsidRPr="001E5D60">
              <w:rPr>
                <w:rFonts w:ascii="Arial" w:hAnsi="Arial" w:cs="Arial"/>
                <w:b/>
                <w:bCs/>
                <w:kern w:val="2"/>
                <w:sz w:val="20"/>
              </w:rPr>
              <w:t>generating</w:t>
            </w:r>
            <w:proofErr w:type="spellEnd"/>
            <w:r w:rsidRPr="001E5D60">
              <w:rPr>
                <w:rFonts w:ascii="Arial" w:hAnsi="Arial" w:cs="Arial"/>
                <w:b/>
                <w:bCs/>
                <w:kern w:val="2"/>
                <w:sz w:val="20"/>
              </w:rPr>
              <w:t xml:space="preserve"> </w:t>
            </w:r>
            <w:proofErr w:type="spellStart"/>
            <w:r w:rsidRPr="001E5D60">
              <w:rPr>
                <w:rFonts w:ascii="Arial" w:hAnsi="Arial" w:cs="Arial"/>
                <w:b/>
                <w:bCs/>
                <w:kern w:val="2"/>
                <w:sz w:val="20"/>
              </w:rPr>
              <w:t>set</w:t>
            </w:r>
            <w:proofErr w:type="spellEnd"/>
          </w:p>
        </w:tc>
      </w:tr>
      <w:tr w:rsidR="00C137B7" w:rsidRPr="001E5D60" w14:paraId="09CA41B6" w14:textId="77777777" w:rsidTr="00D34FF6">
        <w:tc>
          <w:tcPr>
            <w:tcW w:w="4855" w:type="dxa"/>
          </w:tcPr>
          <w:p w14:paraId="6ABFB202"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Sutarties numeris</w:t>
            </w:r>
          </w:p>
        </w:tc>
        <w:tc>
          <w:tcPr>
            <w:tcW w:w="4495" w:type="dxa"/>
          </w:tcPr>
          <w:p w14:paraId="571CE000" w14:textId="77777777" w:rsidR="00C137B7" w:rsidRPr="001E5D60" w:rsidRDefault="00C137B7" w:rsidP="001E5D60">
            <w:pPr>
              <w:rPr>
                <w:rFonts w:ascii="Arial" w:hAnsi="Arial" w:cs="Arial"/>
                <w:b/>
                <w:bCs/>
                <w:kern w:val="2"/>
                <w:sz w:val="20"/>
                <w:lang w:val="en-US"/>
              </w:rPr>
            </w:pPr>
            <w:r w:rsidRPr="001E5D60">
              <w:rPr>
                <w:rFonts w:ascii="Arial" w:hAnsi="Arial" w:cs="Arial"/>
                <w:b/>
                <w:bCs/>
                <w:kern w:val="2"/>
                <w:sz w:val="20"/>
                <w:lang w:val="en-US"/>
              </w:rPr>
              <w:t>Contract number</w:t>
            </w:r>
          </w:p>
        </w:tc>
      </w:tr>
      <w:tr w:rsidR="00C137B7" w:rsidRPr="001E5D60" w14:paraId="1ED23A18" w14:textId="77777777" w:rsidTr="00D34FF6">
        <w:tc>
          <w:tcPr>
            <w:tcW w:w="4855" w:type="dxa"/>
          </w:tcPr>
          <w:p w14:paraId="2F479133" w14:textId="77777777" w:rsidR="00C137B7" w:rsidRPr="001E5D60" w:rsidRDefault="00C137B7" w:rsidP="001E5D60">
            <w:pPr>
              <w:pStyle w:val="ListParagraph"/>
              <w:numPr>
                <w:ilvl w:val="0"/>
                <w:numId w:val="2"/>
              </w:numPr>
              <w:ind w:left="314"/>
              <w:jc w:val="center"/>
              <w:rPr>
                <w:rFonts w:ascii="Arial" w:hAnsi="Arial" w:cs="Arial"/>
                <w:b/>
                <w:bCs/>
                <w:kern w:val="2"/>
                <w:sz w:val="20"/>
              </w:rPr>
            </w:pPr>
            <w:r w:rsidRPr="001E5D60">
              <w:rPr>
                <w:rFonts w:ascii="Arial" w:hAnsi="Arial" w:cs="Arial"/>
                <w:b/>
                <w:bCs/>
                <w:kern w:val="2"/>
                <w:sz w:val="20"/>
              </w:rPr>
              <w:t>SUTARTIES ŠALYS</w:t>
            </w:r>
          </w:p>
        </w:tc>
        <w:tc>
          <w:tcPr>
            <w:tcW w:w="4495" w:type="dxa"/>
          </w:tcPr>
          <w:p w14:paraId="679A2033" w14:textId="77777777" w:rsidR="00C137B7" w:rsidRPr="001E5D60" w:rsidRDefault="00C137B7" w:rsidP="001E5D60">
            <w:pPr>
              <w:pStyle w:val="ListParagraph"/>
              <w:numPr>
                <w:ilvl w:val="0"/>
                <w:numId w:val="3"/>
              </w:numPr>
              <w:ind w:left="297"/>
              <w:jc w:val="center"/>
              <w:rPr>
                <w:rFonts w:ascii="Arial" w:hAnsi="Arial" w:cs="Arial"/>
                <w:b/>
                <w:bCs/>
                <w:kern w:val="2"/>
                <w:sz w:val="20"/>
                <w:lang w:val="en-US"/>
              </w:rPr>
            </w:pPr>
            <w:r w:rsidRPr="001E5D60">
              <w:rPr>
                <w:rFonts w:ascii="Arial" w:hAnsi="Arial" w:cs="Arial"/>
                <w:b/>
                <w:bCs/>
                <w:kern w:val="2"/>
                <w:sz w:val="20"/>
                <w:lang w:val="en-US"/>
              </w:rPr>
              <w:t>PARTIES TO THE CONTRACT</w:t>
            </w:r>
          </w:p>
        </w:tc>
      </w:tr>
      <w:tr w:rsidR="00C137B7" w:rsidRPr="001E5D60" w14:paraId="4BC72E76" w14:textId="77777777" w:rsidTr="00D34FF6">
        <w:tc>
          <w:tcPr>
            <w:tcW w:w="4855" w:type="dxa"/>
          </w:tcPr>
          <w:p w14:paraId="020B5DF9"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1.1. Pirkėjas</w:t>
            </w:r>
          </w:p>
        </w:tc>
        <w:tc>
          <w:tcPr>
            <w:tcW w:w="4495" w:type="dxa"/>
          </w:tcPr>
          <w:p w14:paraId="0920D63A" w14:textId="77777777" w:rsidR="00C137B7" w:rsidRPr="001E5D60" w:rsidRDefault="00C137B7" w:rsidP="001E5D60">
            <w:pPr>
              <w:rPr>
                <w:rFonts w:ascii="Arial" w:hAnsi="Arial" w:cs="Arial"/>
                <w:sz w:val="20"/>
                <w:lang w:val="en-US"/>
              </w:rPr>
            </w:pPr>
            <w:r w:rsidRPr="001E5D60">
              <w:rPr>
                <w:rFonts w:ascii="Arial" w:hAnsi="Arial" w:cs="Arial"/>
                <w:b/>
                <w:bCs/>
                <w:kern w:val="2"/>
                <w:sz w:val="20"/>
              </w:rPr>
              <w:t xml:space="preserve">1.1. </w:t>
            </w:r>
            <w:proofErr w:type="spellStart"/>
            <w:r w:rsidRPr="001E5D60">
              <w:rPr>
                <w:rFonts w:ascii="Arial" w:hAnsi="Arial" w:cs="Arial"/>
                <w:b/>
                <w:bCs/>
                <w:kern w:val="2"/>
                <w:sz w:val="20"/>
              </w:rPr>
              <w:t>Buyer</w:t>
            </w:r>
            <w:proofErr w:type="spellEnd"/>
          </w:p>
        </w:tc>
      </w:tr>
      <w:tr w:rsidR="00C137B7" w:rsidRPr="001E5D60" w14:paraId="2A7F33D2" w14:textId="77777777" w:rsidTr="00D34FF6">
        <w:tc>
          <w:tcPr>
            <w:tcW w:w="4855" w:type="dxa"/>
          </w:tcPr>
          <w:p w14:paraId="334E48F7" w14:textId="77777777" w:rsidR="00C137B7" w:rsidRPr="001E5D60" w:rsidRDefault="00C137B7" w:rsidP="001E5D60">
            <w:pPr>
              <w:rPr>
                <w:rFonts w:ascii="Arial" w:hAnsi="Arial" w:cs="Arial"/>
                <w:kern w:val="2"/>
                <w:sz w:val="20"/>
              </w:rPr>
            </w:pPr>
            <w:r w:rsidRPr="001E5D60">
              <w:rPr>
                <w:rFonts w:ascii="Arial" w:hAnsi="Arial" w:cs="Arial"/>
                <w:kern w:val="2"/>
                <w:sz w:val="20"/>
              </w:rPr>
              <w:t>1.1.1. Pavadinimas LITGRID AB</w:t>
            </w:r>
          </w:p>
        </w:tc>
        <w:tc>
          <w:tcPr>
            <w:tcW w:w="4495" w:type="dxa"/>
          </w:tcPr>
          <w:p w14:paraId="5D51E9B2" w14:textId="77777777" w:rsidR="00C137B7" w:rsidRPr="001E5D60" w:rsidRDefault="00C137B7" w:rsidP="001E5D60">
            <w:pPr>
              <w:rPr>
                <w:rFonts w:ascii="Arial" w:hAnsi="Arial" w:cs="Arial"/>
                <w:sz w:val="20"/>
                <w:lang w:val="en-US"/>
              </w:rPr>
            </w:pPr>
            <w:r w:rsidRPr="001E5D60">
              <w:rPr>
                <w:rFonts w:ascii="Arial" w:hAnsi="Arial" w:cs="Arial"/>
                <w:kern w:val="2"/>
                <w:sz w:val="20"/>
              </w:rPr>
              <w:t>1.1.1. Name LITGRID AB</w:t>
            </w:r>
          </w:p>
        </w:tc>
      </w:tr>
      <w:tr w:rsidR="00C137B7" w:rsidRPr="001E5D60" w14:paraId="5A0FA3A0" w14:textId="77777777" w:rsidTr="00D34FF6">
        <w:tc>
          <w:tcPr>
            <w:tcW w:w="4855" w:type="dxa"/>
          </w:tcPr>
          <w:p w14:paraId="6CF3D72D" w14:textId="77777777" w:rsidR="00C137B7" w:rsidRPr="001E5D60" w:rsidRDefault="00C137B7" w:rsidP="001E5D60">
            <w:pPr>
              <w:rPr>
                <w:rFonts w:ascii="Arial" w:hAnsi="Arial" w:cs="Arial"/>
                <w:b/>
                <w:bCs/>
                <w:sz w:val="20"/>
              </w:rPr>
            </w:pPr>
            <w:r w:rsidRPr="001E5D60">
              <w:rPr>
                <w:rFonts w:ascii="Arial" w:hAnsi="Arial" w:cs="Arial"/>
                <w:kern w:val="2"/>
                <w:sz w:val="20"/>
              </w:rPr>
              <w:t>1.1.2. Juridinio asmens kodas 302564383</w:t>
            </w:r>
          </w:p>
        </w:tc>
        <w:tc>
          <w:tcPr>
            <w:tcW w:w="4495" w:type="dxa"/>
          </w:tcPr>
          <w:p w14:paraId="6192DC05"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1.1.2. </w:t>
            </w:r>
            <w:proofErr w:type="spellStart"/>
            <w:r w:rsidRPr="001E5D60">
              <w:rPr>
                <w:rFonts w:ascii="Arial" w:hAnsi="Arial" w:cs="Arial"/>
                <w:kern w:val="2"/>
                <w:sz w:val="20"/>
              </w:rPr>
              <w:t>Legal</w:t>
            </w:r>
            <w:proofErr w:type="spellEnd"/>
            <w:r w:rsidRPr="001E5D60">
              <w:rPr>
                <w:rFonts w:ascii="Arial" w:hAnsi="Arial" w:cs="Arial"/>
                <w:kern w:val="2"/>
                <w:sz w:val="20"/>
              </w:rPr>
              <w:t xml:space="preserve"> </w:t>
            </w:r>
            <w:proofErr w:type="spellStart"/>
            <w:r w:rsidRPr="001E5D60">
              <w:rPr>
                <w:rFonts w:ascii="Arial" w:hAnsi="Arial" w:cs="Arial"/>
                <w:kern w:val="2"/>
                <w:sz w:val="20"/>
              </w:rPr>
              <w:t>entity</w:t>
            </w:r>
            <w:proofErr w:type="spellEnd"/>
            <w:r w:rsidRPr="001E5D60">
              <w:rPr>
                <w:rFonts w:ascii="Arial" w:hAnsi="Arial" w:cs="Arial"/>
                <w:kern w:val="2"/>
                <w:sz w:val="20"/>
              </w:rPr>
              <w:t xml:space="preserve"> </w:t>
            </w:r>
            <w:proofErr w:type="spellStart"/>
            <w:r w:rsidRPr="001E5D60">
              <w:rPr>
                <w:rFonts w:ascii="Arial" w:hAnsi="Arial" w:cs="Arial"/>
                <w:kern w:val="2"/>
                <w:sz w:val="20"/>
              </w:rPr>
              <w:t>code</w:t>
            </w:r>
            <w:proofErr w:type="spellEnd"/>
            <w:r w:rsidRPr="001E5D60">
              <w:rPr>
                <w:rFonts w:ascii="Arial" w:hAnsi="Arial" w:cs="Arial"/>
                <w:kern w:val="2"/>
                <w:sz w:val="20"/>
              </w:rPr>
              <w:t xml:space="preserve"> 302564383</w:t>
            </w:r>
          </w:p>
        </w:tc>
      </w:tr>
      <w:tr w:rsidR="00C137B7" w:rsidRPr="001E5D60" w14:paraId="699B68FC" w14:textId="77777777" w:rsidTr="00D34FF6">
        <w:tc>
          <w:tcPr>
            <w:tcW w:w="4855" w:type="dxa"/>
          </w:tcPr>
          <w:p w14:paraId="25051BFA" w14:textId="77777777" w:rsidR="00C137B7" w:rsidRPr="001E5D60" w:rsidRDefault="00C137B7" w:rsidP="001E5D60">
            <w:pPr>
              <w:rPr>
                <w:rFonts w:ascii="Arial" w:hAnsi="Arial" w:cs="Arial"/>
                <w:sz w:val="20"/>
              </w:rPr>
            </w:pPr>
            <w:r w:rsidRPr="001E5D60">
              <w:rPr>
                <w:rFonts w:ascii="Arial" w:hAnsi="Arial" w:cs="Arial"/>
                <w:kern w:val="2"/>
                <w:sz w:val="20"/>
              </w:rPr>
              <w:t xml:space="preserve">1.1.3. Adresas Karlo Gustavo Emilio </w:t>
            </w:r>
            <w:proofErr w:type="spellStart"/>
            <w:r w:rsidRPr="001E5D60">
              <w:rPr>
                <w:rFonts w:ascii="Arial" w:hAnsi="Arial" w:cs="Arial"/>
                <w:kern w:val="2"/>
                <w:sz w:val="20"/>
              </w:rPr>
              <w:t>Manerheimo</w:t>
            </w:r>
            <w:proofErr w:type="spellEnd"/>
            <w:r w:rsidRPr="001E5D60">
              <w:rPr>
                <w:rFonts w:ascii="Arial" w:hAnsi="Arial" w:cs="Arial"/>
                <w:kern w:val="2"/>
                <w:sz w:val="20"/>
              </w:rPr>
              <w:t xml:space="preserve"> g. 8 LT-05131 Vilnius</w:t>
            </w:r>
          </w:p>
        </w:tc>
        <w:tc>
          <w:tcPr>
            <w:tcW w:w="4495" w:type="dxa"/>
          </w:tcPr>
          <w:p w14:paraId="500EFA0B" w14:textId="77777777" w:rsidR="00C137B7" w:rsidRPr="001E5D60" w:rsidRDefault="00C137B7" w:rsidP="001E5D60">
            <w:pPr>
              <w:rPr>
                <w:rFonts w:ascii="Arial" w:hAnsi="Arial" w:cs="Arial"/>
                <w:sz w:val="20"/>
                <w:lang w:val="it-IT"/>
              </w:rPr>
            </w:pPr>
            <w:r w:rsidRPr="001E5D60">
              <w:rPr>
                <w:rFonts w:ascii="Arial" w:hAnsi="Arial" w:cs="Arial"/>
                <w:kern w:val="2"/>
                <w:sz w:val="20"/>
              </w:rPr>
              <w:t xml:space="preserve">1.1.3. </w:t>
            </w:r>
            <w:proofErr w:type="spellStart"/>
            <w:r w:rsidRPr="001E5D60">
              <w:rPr>
                <w:rFonts w:ascii="Arial" w:hAnsi="Arial" w:cs="Arial"/>
                <w:kern w:val="2"/>
                <w:sz w:val="20"/>
              </w:rPr>
              <w:t>Address</w:t>
            </w:r>
            <w:proofErr w:type="spellEnd"/>
            <w:r w:rsidRPr="001E5D60">
              <w:rPr>
                <w:rFonts w:ascii="Arial" w:hAnsi="Arial" w:cs="Arial"/>
                <w:kern w:val="2"/>
                <w:sz w:val="20"/>
              </w:rPr>
              <w:t xml:space="preserve"> Karlo Gustavo Emilio </w:t>
            </w:r>
            <w:proofErr w:type="spellStart"/>
            <w:r w:rsidRPr="001E5D60">
              <w:rPr>
                <w:rFonts w:ascii="Arial" w:hAnsi="Arial" w:cs="Arial"/>
                <w:kern w:val="2"/>
                <w:sz w:val="20"/>
              </w:rPr>
              <w:t>Manerheimo</w:t>
            </w:r>
            <w:proofErr w:type="spellEnd"/>
            <w:r w:rsidRPr="001E5D60">
              <w:rPr>
                <w:rFonts w:ascii="Arial" w:hAnsi="Arial" w:cs="Arial"/>
                <w:kern w:val="2"/>
                <w:sz w:val="20"/>
              </w:rPr>
              <w:t xml:space="preserve"> str. 8 LT-05131 Vilnius</w:t>
            </w:r>
          </w:p>
        </w:tc>
      </w:tr>
      <w:tr w:rsidR="00C137B7" w:rsidRPr="001E5D60" w14:paraId="34A3D370" w14:textId="77777777" w:rsidTr="00D34FF6">
        <w:tc>
          <w:tcPr>
            <w:tcW w:w="4855" w:type="dxa"/>
          </w:tcPr>
          <w:p w14:paraId="0A178875" w14:textId="77777777" w:rsidR="00C137B7" w:rsidRPr="001E5D60" w:rsidRDefault="00C137B7" w:rsidP="001E5D60">
            <w:pPr>
              <w:rPr>
                <w:rFonts w:ascii="Arial" w:hAnsi="Arial" w:cs="Arial"/>
                <w:b/>
                <w:bCs/>
                <w:sz w:val="20"/>
              </w:rPr>
            </w:pPr>
            <w:r w:rsidRPr="001E5D60">
              <w:rPr>
                <w:rFonts w:ascii="Arial" w:hAnsi="Arial" w:cs="Arial"/>
                <w:kern w:val="2"/>
                <w:sz w:val="20"/>
              </w:rPr>
              <w:t>1.1.4. PVM mokėtojo kodas LT100005748413</w:t>
            </w:r>
          </w:p>
        </w:tc>
        <w:tc>
          <w:tcPr>
            <w:tcW w:w="4495" w:type="dxa"/>
          </w:tcPr>
          <w:p w14:paraId="43DA9C1D"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1.1.4. VAT </w:t>
            </w:r>
            <w:proofErr w:type="spellStart"/>
            <w:r w:rsidRPr="001E5D60">
              <w:rPr>
                <w:rFonts w:ascii="Arial" w:hAnsi="Arial" w:cs="Arial"/>
                <w:kern w:val="2"/>
                <w:sz w:val="20"/>
              </w:rPr>
              <w:t>registration</w:t>
            </w:r>
            <w:proofErr w:type="spellEnd"/>
            <w:r w:rsidRPr="001E5D60">
              <w:rPr>
                <w:rFonts w:ascii="Arial" w:hAnsi="Arial" w:cs="Arial"/>
                <w:kern w:val="2"/>
                <w:sz w:val="20"/>
              </w:rPr>
              <w:t xml:space="preserve"> </w:t>
            </w:r>
            <w:proofErr w:type="spellStart"/>
            <w:r w:rsidRPr="001E5D60">
              <w:rPr>
                <w:rFonts w:ascii="Arial" w:hAnsi="Arial" w:cs="Arial"/>
                <w:kern w:val="2"/>
                <w:sz w:val="20"/>
              </w:rPr>
              <w:t>number</w:t>
            </w:r>
            <w:proofErr w:type="spellEnd"/>
            <w:r w:rsidRPr="001E5D60">
              <w:rPr>
                <w:rFonts w:ascii="Arial" w:hAnsi="Arial" w:cs="Arial"/>
                <w:kern w:val="2"/>
                <w:sz w:val="20"/>
              </w:rPr>
              <w:t xml:space="preserve"> LT100005748413</w:t>
            </w:r>
          </w:p>
        </w:tc>
      </w:tr>
      <w:tr w:rsidR="00C137B7" w:rsidRPr="001E5D60" w14:paraId="4AB5D5DF" w14:textId="77777777" w:rsidTr="00D34FF6">
        <w:tc>
          <w:tcPr>
            <w:tcW w:w="4855" w:type="dxa"/>
          </w:tcPr>
          <w:p w14:paraId="0BF32D6F" w14:textId="77777777" w:rsidR="00C137B7" w:rsidRPr="001E5D60" w:rsidRDefault="00C137B7" w:rsidP="001E5D60">
            <w:pPr>
              <w:tabs>
                <w:tab w:val="right" w:pos="4557"/>
              </w:tabs>
              <w:rPr>
                <w:rFonts w:ascii="Arial" w:hAnsi="Arial" w:cs="Arial"/>
                <w:sz w:val="20"/>
              </w:rPr>
            </w:pPr>
            <w:r w:rsidRPr="001E5D60">
              <w:rPr>
                <w:rFonts w:ascii="Arial" w:hAnsi="Arial" w:cs="Arial"/>
                <w:kern w:val="2"/>
                <w:sz w:val="20"/>
              </w:rPr>
              <w:t>1.1.5. Atsiskaitomoji sąskaita LT24 2150 0510 0002 1766</w:t>
            </w:r>
          </w:p>
        </w:tc>
        <w:tc>
          <w:tcPr>
            <w:tcW w:w="4495" w:type="dxa"/>
          </w:tcPr>
          <w:p w14:paraId="0B22A237"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1.1.5. </w:t>
            </w:r>
            <w:proofErr w:type="spellStart"/>
            <w:r w:rsidRPr="001E5D60">
              <w:rPr>
                <w:rFonts w:ascii="Arial" w:hAnsi="Arial" w:cs="Arial"/>
                <w:kern w:val="2"/>
                <w:sz w:val="20"/>
              </w:rPr>
              <w:t>Settlement</w:t>
            </w:r>
            <w:proofErr w:type="spellEnd"/>
            <w:r w:rsidRPr="001E5D60">
              <w:rPr>
                <w:rFonts w:ascii="Arial" w:hAnsi="Arial" w:cs="Arial"/>
                <w:kern w:val="2"/>
                <w:sz w:val="20"/>
              </w:rPr>
              <w:t xml:space="preserve"> </w:t>
            </w:r>
            <w:proofErr w:type="spellStart"/>
            <w:r w:rsidRPr="001E5D60">
              <w:rPr>
                <w:rFonts w:ascii="Arial" w:hAnsi="Arial" w:cs="Arial"/>
                <w:kern w:val="2"/>
                <w:sz w:val="20"/>
              </w:rPr>
              <w:t>Account</w:t>
            </w:r>
            <w:proofErr w:type="spellEnd"/>
            <w:r w:rsidRPr="001E5D60">
              <w:rPr>
                <w:rFonts w:ascii="Arial" w:hAnsi="Arial" w:cs="Arial"/>
                <w:kern w:val="2"/>
                <w:sz w:val="20"/>
              </w:rPr>
              <w:t xml:space="preserve"> LT24 2150 0510 0002 1766</w:t>
            </w:r>
          </w:p>
        </w:tc>
      </w:tr>
      <w:tr w:rsidR="00C137B7" w:rsidRPr="001E5D60" w14:paraId="4A8C2912" w14:textId="77777777" w:rsidTr="00D34FF6">
        <w:tc>
          <w:tcPr>
            <w:tcW w:w="4855" w:type="dxa"/>
          </w:tcPr>
          <w:p w14:paraId="3CDAA733" w14:textId="77777777" w:rsidR="00C137B7" w:rsidRPr="001E5D60" w:rsidRDefault="00C137B7" w:rsidP="001E5D60">
            <w:pPr>
              <w:tabs>
                <w:tab w:val="right" w:pos="4557"/>
              </w:tabs>
              <w:rPr>
                <w:rFonts w:ascii="Arial" w:hAnsi="Arial" w:cs="Arial"/>
                <w:sz w:val="20"/>
              </w:rPr>
            </w:pPr>
            <w:r w:rsidRPr="001E5D60">
              <w:rPr>
                <w:rFonts w:ascii="Arial" w:hAnsi="Arial" w:cs="Arial"/>
                <w:kern w:val="2"/>
                <w:sz w:val="20"/>
              </w:rPr>
              <w:t xml:space="preserve">1.1.6. Bankas, banko kodas OP </w:t>
            </w:r>
            <w:proofErr w:type="spellStart"/>
            <w:r w:rsidRPr="001E5D60">
              <w:rPr>
                <w:rFonts w:ascii="Arial" w:hAnsi="Arial" w:cs="Arial"/>
                <w:kern w:val="2"/>
                <w:sz w:val="20"/>
              </w:rPr>
              <w:t>Corporate</w:t>
            </w:r>
            <w:proofErr w:type="spellEnd"/>
            <w:r w:rsidRPr="001E5D60">
              <w:rPr>
                <w:rFonts w:ascii="Arial" w:hAnsi="Arial" w:cs="Arial"/>
                <w:kern w:val="2"/>
                <w:sz w:val="20"/>
              </w:rPr>
              <w:t xml:space="preserve"> Bank </w:t>
            </w:r>
            <w:proofErr w:type="spellStart"/>
            <w:r w:rsidRPr="001E5D60">
              <w:rPr>
                <w:rFonts w:ascii="Arial" w:hAnsi="Arial" w:cs="Arial"/>
                <w:kern w:val="2"/>
                <w:sz w:val="20"/>
              </w:rPr>
              <w:t>plc</w:t>
            </w:r>
            <w:proofErr w:type="spellEnd"/>
            <w:r w:rsidRPr="001E5D60">
              <w:rPr>
                <w:rFonts w:ascii="Arial" w:hAnsi="Arial" w:cs="Arial"/>
                <w:kern w:val="2"/>
                <w:sz w:val="20"/>
              </w:rPr>
              <w:t xml:space="preserve"> Lietuvos filialas (banko kodas 21500)</w:t>
            </w:r>
          </w:p>
        </w:tc>
        <w:tc>
          <w:tcPr>
            <w:tcW w:w="4495" w:type="dxa"/>
          </w:tcPr>
          <w:p w14:paraId="2B4D2B8A"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1.1.6. Bank, bank </w:t>
            </w:r>
            <w:proofErr w:type="spellStart"/>
            <w:r w:rsidRPr="001E5D60">
              <w:rPr>
                <w:rFonts w:ascii="Arial" w:hAnsi="Arial" w:cs="Arial"/>
                <w:kern w:val="2"/>
                <w:sz w:val="20"/>
              </w:rPr>
              <w:t>code</w:t>
            </w:r>
            <w:proofErr w:type="spellEnd"/>
            <w:r w:rsidRPr="001E5D60">
              <w:rPr>
                <w:rFonts w:ascii="Arial" w:hAnsi="Arial" w:cs="Arial"/>
                <w:kern w:val="2"/>
                <w:sz w:val="20"/>
              </w:rPr>
              <w:t xml:space="preserve"> OP </w:t>
            </w:r>
            <w:proofErr w:type="spellStart"/>
            <w:r w:rsidRPr="001E5D60">
              <w:rPr>
                <w:rFonts w:ascii="Arial" w:hAnsi="Arial" w:cs="Arial"/>
                <w:kern w:val="2"/>
                <w:sz w:val="20"/>
              </w:rPr>
              <w:t>Corporate</w:t>
            </w:r>
            <w:proofErr w:type="spellEnd"/>
            <w:r w:rsidRPr="001E5D60">
              <w:rPr>
                <w:rFonts w:ascii="Arial" w:hAnsi="Arial" w:cs="Arial"/>
                <w:kern w:val="2"/>
                <w:sz w:val="20"/>
              </w:rPr>
              <w:t xml:space="preserve"> Bank </w:t>
            </w:r>
            <w:proofErr w:type="spellStart"/>
            <w:r w:rsidRPr="001E5D60">
              <w:rPr>
                <w:rFonts w:ascii="Arial" w:hAnsi="Arial" w:cs="Arial"/>
                <w:kern w:val="2"/>
                <w:sz w:val="20"/>
              </w:rPr>
              <w:t>plc</w:t>
            </w:r>
            <w:proofErr w:type="spellEnd"/>
            <w:r w:rsidRPr="001E5D60">
              <w:rPr>
                <w:rFonts w:ascii="Arial" w:hAnsi="Arial" w:cs="Arial"/>
                <w:kern w:val="2"/>
                <w:sz w:val="20"/>
              </w:rPr>
              <w:t xml:space="preserve"> Lithuanian </w:t>
            </w:r>
            <w:proofErr w:type="spellStart"/>
            <w:r w:rsidRPr="001E5D60">
              <w:rPr>
                <w:rFonts w:ascii="Arial" w:hAnsi="Arial" w:cs="Arial"/>
                <w:kern w:val="2"/>
                <w:sz w:val="20"/>
              </w:rPr>
              <w:t>branch</w:t>
            </w:r>
            <w:proofErr w:type="spellEnd"/>
            <w:r w:rsidRPr="001E5D60">
              <w:rPr>
                <w:rFonts w:ascii="Arial" w:hAnsi="Arial" w:cs="Arial"/>
                <w:kern w:val="2"/>
                <w:sz w:val="20"/>
              </w:rPr>
              <w:t xml:space="preserve"> (bank </w:t>
            </w:r>
            <w:proofErr w:type="spellStart"/>
            <w:r w:rsidRPr="001E5D60">
              <w:rPr>
                <w:rFonts w:ascii="Arial" w:hAnsi="Arial" w:cs="Arial"/>
                <w:kern w:val="2"/>
                <w:sz w:val="20"/>
              </w:rPr>
              <w:t>code</w:t>
            </w:r>
            <w:proofErr w:type="spellEnd"/>
            <w:r w:rsidRPr="001E5D60">
              <w:rPr>
                <w:rFonts w:ascii="Arial" w:hAnsi="Arial" w:cs="Arial"/>
                <w:kern w:val="2"/>
                <w:sz w:val="20"/>
              </w:rPr>
              <w:t xml:space="preserve"> 21500)</w:t>
            </w:r>
          </w:p>
        </w:tc>
      </w:tr>
      <w:tr w:rsidR="00C137B7" w:rsidRPr="001E5D60" w14:paraId="70F04C37" w14:textId="77777777" w:rsidTr="00D34FF6">
        <w:tc>
          <w:tcPr>
            <w:tcW w:w="4855" w:type="dxa"/>
          </w:tcPr>
          <w:p w14:paraId="7E106C81" w14:textId="77777777" w:rsidR="00C137B7" w:rsidRPr="001E5D60" w:rsidRDefault="00C137B7" w:rsidP="001E5D60">
            <w:pPr>
              <w:tabs>
                <w:tab w:val="right" w:pos="4557"/>
              </w:tabs>
              <w:rPr>
                <w:rFonts w:ascii="Arial" w:hAnsi="Arial" w:cs="Arial"/>
                <w:sz w:val="20"/>
              </w:rPr>
            </w:pPr>
            <w:r w:rsidRPr="001E5D60">
              <w:rPr>
                <w:rFonts w:ascii="Arial" w:hAnsi="Arial" w:cs="Arial"/>
                <w:kern w:val="2"/>
                <w:sz w:val="20"/>
              </w:rPr>
              <w:t>1.1.7. Telefonas +370 707 02171</w:t>
            </w:r>
          </w:p>
        </w:tc>
        <w:tc>
          <w:tcPr>
            <w:tcW w:w="4495" w:type="dxa"/>
          </w:tcPr>
          <w:p w14:paraId="571F9051"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1.1.7. </w:t>
            </w:r>
            <w:proofErr w:type="spellStart"/>
            <w:r w:rsidRPr="001E5D60">
              <w:rPr>
                <w:rFonts w:ascii="Arial" w:hAnsi="Arial" w:cs="Arial"/>
                <w:kern w:val="2"/>
                <w:sz w:val="20"/>
              </w:rPr>
              <w:t>Telephone</w:t>
            </w:r>
            <w:proofErr w:type="spellEnd"/>
            <w:r w:rsidRPr="001E5D60">
              <w:rPr>
                <w:rFonts w:ascii="Arial" w:hAnsi="Arial" w:cs="Arial"/>
                <w:kern w:val="2"/>
                <w:sz w:val="20"/>
              </w:rPr>
              <w:t xml:space="preserve"> +370 707 02171</w:t>
            </w:r>
          </w:p>
        </w:tc>
      </w:tr>
      <w:tr w:rsidR="00C137B7" w:rsidRPr="001E5D60" w14:paraId="781B7B16" w14:textId="77777777" w:rsidTr="00D34FF6">
        <w:tc>
          <w:tcPr>
            <w:tcW w:w="4855" w:type="dxa"/>
          </w:tcPr>
          <w:p w14:paraId="4DA8BD2F" w14:textId="77777777" w:rsidR="00C137B7" w:rsidRPr="001E5D60" w:rsidRDefault="00C137B7" w:rsidP="001E5D60">
            <w:pPr>
              <w:tabs>
                <w:tab w:val="right" w:pos="4557"/>
              </w:tabs>
              <w:rPr>
                <w:rFonts w:ascii="Arial" w:hAnsi="Arial" w:cs="Arial"/>
                <w:sz w:val="20"/>
              </w:rPr>
            </w:pPr>
            <w:r w:rsidRPr="001E5D60">
              <w:rPr>
                <w:rFonts w:ascii="Arial" w:hAnsi="Arial" w:cs="Arial"/>
                <w:kern w:val="2"/>
                <w:sz w:val="20"/>
              </w:rPr>
              <w:t>1.1.8. El. paštas info@ligrid.eu</w:t>
            </w:r>
          </w:p>
        </w:tc>
        <w:tc>
          <w:tcPr>
            <w:tcW w:w="4495" w:type="dxa"/>
          </w:tcPr>
          <w:p w14:paraId="5D6EA0CB"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1.1.8. </w:t>
            </w:r>
            <w:proofErr w:type="spellStart"/>
            <w:r w:rsidRPr="001E5D60">
              <w:rPr>
                <w:rFonts w:ascii="Arial" w:hAnsi="Arial" w:cs="Arial"/>
                <w:kern w:val="2"/>
                <w:sz w:val="20"/>
              </w:rPr>
              <w:t>Email</w:t>
            </w:r>
            <w:proofErr w:type="spellEnd"/>
            <w:r w:rsidRPr="001E5D60">
              <w:rPr>
                <w:rFonts w:ascii="Arial" w:hAnsi="Arial" w:cs="Arial"/>
                <w:kern w:val="2"/>
                <w:sz w:val="20"/>
              </w:rPr>
              <w:t xml:space="preserve"> info@ligrid.eu</w:t>
            </w:r>
          </w:p>
        </w:tc>
      </w:tr>
      <w:tr w:rsidR="00C137B7" w:rsidRPr="001E5D60" w14:paraId="0B463199" w14:textId="77777777" w:rsidTr="00D34FF6">
        <w:tc>
          <w:tcPr>
            <w:tcW w:w="4855" w:type="dxa"/>
          </w:tcPr>
          <w:p w14:paraId="514DF80C" w14:textId="77777777" w:rsidR="00C137B7" w:rsidRPr="001E5D60" w:rsidRDefault="00C137B7" w:rsidP="001E5D60">
            <w:pPr>
              <w:tabs>
                <w:tab w:val="right" w:pos="4557"/>
              </w:tabs>
              <w:rPr>
                <w:rFonts w:ascii="Arial" w:hAnsi="Arial" w:cs="Arial"/>
                <w:sz w:val="20"/>
              </w:rPr>
            </w:pPr>
            <w:r w:rsidRPr="001E5D60">
              <w:rPr>
                <w:rFonts w:ascii="Arial" w:hAnsi="Arial" w:cs="Arial"/>
                <w:kern w:val="2"/>
                <w:sz w:val="20"/>
              </w:rPr>
              <w:t>1.1.9. Šalies atstovas</w:t>
            </w:r>
          </w:p>
        </w:tc>
        <w:tc>
          <w:tcPr>
            <w:tcW w:w="4495" w:type="dxa"/>
          </w:tcPr>
          <w:p w14:paraId="3731C458"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1.1.9. </w:t>
            </w:r>
            <w:proofErr w:type="spellStart"/>
            <w:r w:rsidRPr="001E5D60">
              <w:rPr>
                <w:rFonts w:ascii="Arial" w:hAnsi="Arial" w:cs="Arial"/>
                <w:kern w:val="2"/>
                <w:sz w:val="20"/>
              </w:rPr>
              <w:t>Party</w:t>
            </w:r>
            <w:proofErr w:type="spellEnd"/>
            <w:r w:rsidRPr="001E5D60">
              <w:rPr>
                <w:rFonts w:ascii="Arial" w:hAnsi="Arial" w:cs="Arial"/>
                <w:kern w:val="2"/>
                <w:sz w:val="20"/>
              </w:rPr>
              <w:t xml:space="preserve"> </w:t>
            </w:r>
            <w:proofErr w:type="spellStart"/>
            <w:r w:rsidRPr="001E5D60">
              <w:rPr>
                <w:rFonts w:ascii="Arial" w:hAnsi="Arial" w:cs="Arial"/>
                <w:kern w:val="2"/>
                <w:sz w:val="20"/>
              </w:rPr>
              <w:t>Representative</w:t>
            </w:r>
            <w:proofErr w:type="spellEnd"/>
          </w:p>
        </w:tc>
      </w:tr>
      <w:tr w:rsidR="00C137B7" w:rsidRPr="001E5D60" w14:paraId="7ADC1797" w14:textId="77777777" w:rsidTr="00D34FF6">
        <w:tc>
          <w:tcPr>
            <w:tcW w:w="4855" w:type="dxa"/>
          </w:tcPr>
          <w:p w14:paraId="1EE974F4" w14:textId="77777777" w:rsidR="00C137B7" w:rsidRPr="001E5D60" w:rsidRDefault="00C137B7" w:rsidP="001E5D60">
            <w:pPr>
              <w:tabs>
                <w:tab w:val="right" w:pos="4557"/>
              </w:tabs>
              <w:rPr>
                <w:rFonts w:ascii="Arial" w:hAnsi="Arial" w:cs="Arial"/>
                <w:sz w:val="20"/>
              </w:rPr>
            </w:pPr>
            <w:r w:rsidRPr="001E5D60">
              <w:rPr>
                <w:rFonts w:ascii="Arial" w:hAnsi="Arial" w:cs="Arial"/>
                <w:kern w:val="2"/>
                <w:sz w:val="20"/>
              </w:rPr>
              <w:t>1.1.10. Atstovavimo pagrindas</w:t>
            </w:r>
          </w:p>
        </w:tc>
        <w:tc>
          <w:tcPr>
            <w:tcW w:w="4495" w:type="dxa"/>
          </w:tcPr>
          <w:p w14:paraId="7D387B38" w14:textId="77777777" w:rsidR="00C137B7" w:rsidRPr="001E5D60" w:rsidRDefault="00C137B7" w:rsidP="001E5D60">
            <w:pPr>
              <w:rPr>
                <w:rFonts w:ascii="Arial" w:hAnsi="Arial" w:cs="Arial"/>
                <w:b/>
                <w:bCs/>
                <w:kern w:val="2"/>
                <w:sz w:val="20"/>
                <w:lang w:val="en-US"/>
              </w:rPr>
            </w:pPr>
            <w:r w:rsidRPr="001E5D60">
              <w:rPr>
                <w:rFonts w:ascii="Arial" w:hAnsi="Arial" w:cs="Arial"/>
                <w:kern w:val="2"/>
                <w:sz w:val="20"/>
              </w:rPr>
              <w:t xml:space="preserve">1.1.10. </w:t>
            </w:r>
            <w:proofErr w:type="spellStart"/>
            <w:r w:rsidRPr="001E5D60">
              <w:rPr>
                <w:rFonts w:ascii="Arial" w:hAnsi="Arial" w:cs="Arial"/>
                <w:kern w:val="2"/>
                <w:sz w:val="20"/>
              </w:rPr>
              <w:t>Grounds</w:t>
            </w:r>
            <w:proofErr w:type="spellEnd"/>
            <w:r w:rsidRPr="001E5D60">
              <w:rPr>
                <w:rFonts w:ascii="Arial" w:hAnsi="Arial" w:cs="Arial"/>
                <w:kern w:val="2"/>
                <w:sz w:val="20"/>
              </w:rPr>
              <w:t xml:space="preserve"> </w:t>
            </w:r>
            <w:proofErr w:type="spellStart"/>
            <w:r w:rsidRPr="001E5D60">
              <w:rPr>
                <w:rFonts w:ascii="Arial" w:hAnsi="Arial" w:cs="Arial"/>
                <w:kern w:val="2"/>
                <w:sz w:val="20"/>
              </w:rPr>
              <w:t>for</w:t>
            </w:r>
            <w:proofErr w:type="spellEnd"/>
            <w:r w:rsidRPr="001E5D60">
              <w:rPr>
                <w:rFonts w:ascii="Arial" w:hAnsi="Arial" w:cs="Arial"/>
                <w:kern w:val="2"/>
                <w:sz w:val="20"/>
              </w:rPr>
              <w:t xml:space="preserve"> </w:t>
            </w:r>
            <w:proofErr w:type="spellStart"/>
            <w:r w:rsidRPr="001E5D60">
              <w:rPr>
                <w:rFonts w:ascii="Arial" w:hAnsi="Arial" w:cs="Arial"/>
                <w:kern w:val="2"/>
                <w:sz w:val="20"/>
              </w:rPr>
              <w:t>representation</w:t>
            </w:r>
            <w:proofErr w:type="spellEnd"/>
          </w:p>
        </w:tc>
      </w:tr>
      <w:tr w:rsidR="00C137B7" w:rsidRPr="001E5D60" w14:paraId="5E1C2235" w14:textId="77777777" w:rsidTr="00D34FF6">
        <w:tc>
          <w:tcPr>
            <w:tcW w:w="4855" w:type="dxa"/>
          </w:tcPr>
          <w:p w14:paraId="6881EC9F"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1.2. Tiekėjas</w:t>
            </w:r>
          </w:p>
          <w:p w14:paraId="5B5F77D6" w14:textId="77777777" w:rsidR="00C137B7" w:rsidRPr="001E5D60" w:rsidRDefault="00C137B7" w:rsidP="001E5D60">
            <w:pPr>
              <w:rPr>
                <w:rFonts w:ascii="Arial" w:hAnsi="Arial" w:cs="Arial"/>
                <w:color w:val="4472C4"/>
                <w:kern w:val="2"/>
                <w:sz w:val="20"/>
              </w:rPr>
            </w:pPr>
            <w:r w:rsidRPr="001E5D60">
              <w:rPr>
                <w:rFonts w:ascii="Arial" w:hAnsi="Arial" w:cs="Arial"/>
                <w:color w:val="4472C4"/>
                <w:kern w:val="2"/>
                <w:sz w:val="20"/>
              </w:rPr>
              <w:t>(jei Tiekėjas yra fizinis asmuo, skiltys atitinkamai pakoreguojamos)</w:t>
            </w:r>
          </w:p>
        </w:tc>
        <w:tc>
          <w:tcPr>
            <w:tcW w:w="4495" w:type="dxa"/>
          </w:tcPr>
          <w:p w14:paraId="7885320B"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 xml:space="preserve">1.2. </w:t>
            </w:r>
            <w:proofErr w:type="spellStart"/>
            <w:r w:rsidRPr="001E5D60">
              <w:rPr>
                <w:rFonts w:ascii="Arial" w:hAnsi="Arial" w:cs="Arial"/>
                <w:b/>
                <w:bCs/>
                <w:kern w:val="2"/>
                <w:sz w:val="20"/>
              </w:rPr>
              <w:t>Supplier</w:t>
            </w:r>
            <w:proofErr w:type="spellEnd"/>
          </w:p>
          <w:p w14:paraId="28DDC004" w14:textId="77777777" w:rsidR="00C137B7" w:rsidRPr="001E5D60" w:rsidRDefault="00C137B7" w:rsidP="001E5D60">
            <w:pPr>
              <w:rPr>
                <w:rFonts w:ascii="Arial" w:hAnsi="Arial" w:cs="Arial"/>
                <w:color w:val="4472C4"/>
                <w:kern w:val="2"/>
                <w:sz w:val="20"/>
              </w:rPr>
            </w:pPr>
            <w:r w:rsidRPr="001E5D60">
              <w:rPr>
                <w:rFonts w:ascii="Arial" w:hAnsi="Arial" w:cs="Arial"/>
                <w:color w:val="4472C4"/>
                <w:kern w:val="2"/>
                <w:sz w:val="20"/>
              </w:rPr>
              <w:t>(</w:t>
            </w:r>
            <w:proofErr w:type="spellStart"/>
            <w:r w:rsidRPr="001E5D60">
              <w:rPr>
                <w:rFonts w:ascii="Arial" w:hAnsi="Arial" w:cs="Arial"/>
                <w:color w:val="4472C4"/>
                <w:kern w:val="2"/>
                <w:sz w:val="20"/>
              </w:rPr>
              <w:t>if</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the</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Supplier</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is</w:t>
            </w:r>
            <w:proofErr w:type="spellEnd"/>
            <w:r w:rsidRPr="001E5D60">
              <w:rPr>
                <w:rFonts w:ascii="Arial" w:hAnsi="Arial" w:cs="Arial"/>
                <w:color w:val="4472C4"/>
                <w:kern w:val="2"/>
                <w:sz w:val="20"/>
              </w:rPr>
              <w:t xml:space="preserve"> a </w:t>
            </w:r>
            <w:proofErr w:type="spellStart"/>
            <w:r w:rsidRPr="001E5D60">
              <w:rPr>
                <w:rFonts w:ascii="Arial" w:hAnsi="Arial" w:cs="Arial"/>
                <w:color w:val="4472C4"/>
                <w:kern w:val="2"/>
                <w:sz w:val="20"/>
              </w:rPr>
              <w:t>natural</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person</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the</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columns</w:t>
            </w:r>
            <w:proofErr w:type="spellEnd"/>
            <w:r w:rsidRPr="001E5D60">
              <w:rPr>
                <w:rFonts w:ascii="Arial" w:hAnsi="Arial" w:cs="Arial"/>
                <w:color w:val="4472C4"/>
                <w:kern w:val="2"/>
                <w:sz w:val="20"/>
              </w:rPr>
              <w:t xml:space="preserve"> are </w:t>
            </w:r>
            <w:proofErr w:type="spellStart"/>
            <w:r w:rsidRPr="001E5D60">
              <w:rPr>
                <w:rFonts w:ascii="Arial" w:hAnsi="Arial" w:cs="Arial"/>
                <w:color w:val="4472C4"/>
                <w:kern w:val="2"/>
                <w:sz w:val="20"/>
              </w:rPr>
              <w:t>adjusted</w:t>
            </w:r>
            <w:proofErr w:type="spellEnd"/>
            <w:r w:rsidRPr="001E5D60">
              <w:rPr>
                <w:rFonts w:ascii="Arial" w:hAnsi="Arial" w:cs="Arial"/>
                <w:color w:val="4472C4"/>
                <w:kern w:val="2"/>
                <w:sz w:val="20"/>
              </w:rPr>
              <w:t xml:space="preserve"> </w:t>
            </w:r>
            <w:proofErr w:type="spellStart"/>
            <w:r w:rsidRPr="001E5D60">
              <w:rPr>
                <w:rFonts w:ascii="Arial" w:hAnsi="Arial" w:cs="Arial"/>
                <w:color w:val="4472C4"/>
                <w:kern w:val="2"/>
                <w:sz w:val="20"/>
              </w:rPr>
              <w:t>accordingly</w:t>
            </w:r>
            <w:proofErr w:type="spellEnd"/>
            <w:r w:rsidRPr="001E5D60">
              <w:rPr>
                <w:rFonts w:ascii="Arial" w:hAnsi="Arial" w:cs="Arial"/>
                <w:color w:val="4472C4"/>
                <w:kern w:val="2"/>
                <w:sz w:val="20"/>
              </w:rPr>
              <w:t>)</w:t>
            </w:r>
          </w:p>
        </w:tc>
      </w:tr>
      <w:tr w:rsidR="00C137B7" w:rsidRPr="001E5D60" w14:paraId="0FA665EA" w14:textId="77777777" w:rsidTr="00D34FF6">
        <w:tc>
          <w:tcPr>
            <w:tcW w:w="4855" w:type="dxa"/>
          </w:tcPr>
          <w:p w14:paraId="78593367" w14:textId="77777777" w:rsidR="00C137B7" w:rsidRPr="001E5D60" w:rsidRDefault="00C137B7" w:rsidP="001E5D60">
            <w:pPr>
              <w:rPr>
                <w:rFonts w:ascii="Arial" w:hAnsi="Arial" w:cs="Arial"/>
                <w:b/>
                <w:bCs/>
                <w:kern w:val="2"/>
                <w:sz w:val="20"/>
              </w:rPr>
            </w:pPr>
            <w:r w:rsidRPr="001E5D60">
              <w:rPr>
                <w:rFonts w:ascii="Arial" w:hAnsi="Arial" w:cs="Arial"/>
                <w:kern w:val="2"/>
                <w:sz w:val="20"/>
              </w:rPr>
              <w:t>1.2.1. Pavadinimas</w:t>
            </w:r>
          </w:p>
        </w:tc>
        <w:tc>
          <w:tcPr>
            <w:tcW w:w="4495" w:type="dxa"/>
          </w:tcPr>
          <w:p w14:paraId="1115E2B1"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1.2.1. Name</w:t>
            </w:r>
          </w:p>
        </w:tc>
      </w:tr>
      <w:tr w:rsidR="00C137B7" w:rsidRPr="001E5D60" w14:paraId="150927A2" w14:textId="77777777" w:rsidTr="00D34FF6">
        <w:tc>
          <w:tcPr>
            <w:tcW w:w="4855" w:type="dxa"/>
          </w:tcPr>
          <w:p w14:paraId="7DA06BAA" w14:textId="77777777" w:rsidR="00C137B7" w:rsidRPr="001E5D60" w:rsidRDefault="00C137B7" w:rsidP="001E5D60">
            <w:pPr>
              <w:rPr>
                <w:rFonts w:ascii="Arial" w:hAnsi="Arial" w:cs="Arial"/>
                <w:b/>
                <w:bCs/>
                <w:kern w:val="2"/>
                <w:sz w:val="20"/>
              </w:rPr>
            </w:pPr>
            <w:r w:rsidRPr="001E5D60">
              <w:rPr>
                <w:rFonts w:ascii="Arial" w:hAnsi="Arial" w:cs="Arial"/>
                <w:kern w:val="2"/>
                <w:sz w:val="20"/>
              </w:rPr>
              <w:t>1.2.2. Juridinio asmens kodas</w:t>
            </w:r>
          </w:p>
        </w:tc>
        <w:tc>
          <w:tcPr>
            <w:tcW w:w="4495" w:type="dxa"/>
          </w:tcPr>
          <w:p w14:paraId="0E4F58AA"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1.2.2. </w:t>
            </w:r>
            <w:proofErr w:type="spellStart"/>
            <w:r w:rsidRPr="001E5D60">
              <w:rPr>
                <w:rFonts w:ascii="Arial" w:hAnsi="Arial" w:cs="Arial"/>
                <w:kern w:val="2"/>
                <w:sz w:val="20"/>
              </w:rPr>
              <w:t>Legal</w:t>
            </w:r>
            <w:proofErr w:type="spellEnd"/>
            <w:r w:rsidRPr="001E5D60">
              <w:rPr>
                <w:rFonts w:ascii="Arial" w:hAnsi="Arial" w:cs="Arial"/>
                <w:kern w:val="2"/>
                <w:sz w:val="20"/>
              </w:rPr>
              <w:t xml:space="preserve"> </w:t>
            </w:r>
            <w:proofErr w:type="spellStart"/>
            <w:r w:rsidRPr="001E5D60">
              <w:rPr>
                <w:rFonts w:ascii="Arial" w:hAnsi="Arial" w:cs="Arial"/>
                <w:kern w:val="2"/>
                <w:sz w:val="20"/>
              </w:rPr>
              <w:t>entity</w:t>
            </w:r>
            <w:proofErr w:type="spellEnd"/>
            <w:r w:rsidRPr="001E5D60">
              <w:rPr>
                <w:rFonts w:ascii="Arial" w:hAnsi="Arial" w:cs="Arial"/>
                <w:kern w:val="2"/>
                <w:sz w:val="20"/>
              </w:rPr>
              <w:t xml:space="preserve"> </w:t>
            </w:r>
            <w:proofErr w:type="spellStart"/>
            <w:r w:rsidRPr="001E5D60">
              <w:rPr>
                <w:rFonts w:ascii="Arial" w:hAnsi="Arial" w:cs="Arial"/>
                <w:kern w:val="2"/>
                <w:sz w:val="20"/>
              </w:rPr>
              <w:t>code</w:t>
            </w:r>
            <w:proofErr w:type="spellEnd"/>
          </w:p>
        </w:tc>
      </w:tr>
      <w:tr w:rsidR="00C137B7" w:rsidRPr="001E5D60" w14:paraId="4E6FDC43" w14:textId="77777777" w:rsidTr="00D34FF6">
        <w:tc>
          <w:tcPr>
            <w:tcW w:w="4855" w:type="dxa"/>
          </w:tcPr>
          <w:p w14:paraId="1B423C55" w14:textId="77777777" w:rsidR="00C137B7" w:rsidRPr="001E5D60" w:rsidRDefault="00C137B7" w:rsidP="001E5D60">
            <w:pPr>
              <w:rPr>
                <w:rFonts w:ascii="Arial" w:hAnsi="Arial" w:cs="Arial"/>
                <w:b/>
                <w:bCs/>
                <w:kern w:val="2"/>
                <w:sz w:val="20"/>
              </w:rPr>
            </w:pPr>
            <w:r w:rsidRPr="001E5D60">
              <w:rPr>
                <w:rFonts w:ascii="Arial" w:hAnsi="Arial" w:cs="Arial"/>
                <w:kern w:val="2"/>
                <w:sz w:val="20"/>
              </w:rPr>
              <w:t>1.2.3. Adresas</w:t>
            </w:r>
          </w:p>
        </w:tc>
        <w:tc>
          <w:tcPr>
            <w:tcW w:w="4495" w:type="dxa"/>
          </w:tcPr>
          <w:p w14:paraId="5711517C"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1.2.3. </w:t>
            </w:r>
            <w:proofErr w:type="spellStart"/>
            <w:r w:rsidRPr="001E5D60">
              <w:rPr>
                <w:rFonts w:ascii="Arial" w:hAnsi="Arial" w:cs="Arial"/>
                <w:kern w:val="2"/>
                <w:sz w:val="20"/>
              </w:rPr>
              <w:t>Address</w:t>
            </w:r>
            <w:proofErr w:type="spellEnd"/>
          </w:p>
        </w:tc>
      </w:tr>
      <w:tr w:rsidR="00C137B7" w:rsidRPr="001E5D60" w14:paraId="32BC700C" w14:textId="77777777" w:rsidTr="00D34FF6">
        <w:tc>
          <w:tcPr>
            <w:tcW w:w="4855" w:type="dxa"/>
          </w:tcPr>
          <w:p w14:paraId="3461C47E" w14:textId="77777777" w:rsidR="00C137B7" w:rsidRPr="001E5D60" w:rsidRDefault="00C137B7" w:rsidP="001E5D60">
            <w:pPr>
              <w:rPr>
                <w:rFonts w:ascii="Arial" w:hAnsi="Arial" w:cs="Arial"/>
                <w:b/>
                <w:bCs/>
                <w:kern w:val="2"/>
                <w:sz w:val="20"/>
              </w:rPr>
            </w:pPr>
            <w:r w:rsidRPr="001E5D60">
              <w:rPr>
                <w:rFonts w:ascii="Arial" w:hAnsi="Arial" w:cs="Arial"/>
                <w:kern w:val="2"/>
                <w:sz w:val="20"/>
              </w:rPr>
              <w:t>1.2.4. PVM mokėtojo kodas</w:t>
            </w:r>
          </w:p>
        </w:tc>
        <w:tc>
          <w:tcPr>
            <w:tcW w:w="4495" w:type="dxa"/>
          </w:tcPr>
          <w:p w14:paraId="25BBDA8F"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1.2.4. VAT </w:t>
            </w:r>
            <w:proofErr w:type="spellStart"/>
            <w:r w:rsidRPr="001E5D60">
              <w:rPr>
                <w:rFonts w:ascii="Arial" w:hAnsi="Arial" w:cs="Arial"/>
                <w:kern w:val="2"/>
                <w:sz w:val="20"/>
              </w:rPr>
              <w:t>registration</w:t>
            </w:r>
            <w:proofErr w:type="spellEnd"/>
            <w:r w:rsidRPr="001E5D60">
              <w:rPr>
                <w:rFonts w:ascii="Arial" w:hAnsi="Arial" w:cs="Arial"/>
                <w:kern w:val="2"/>
                <w:sz w:val="20"/>
              </w:rPr>
              <w:t xml:space="preserve"> </w:t>
            </w:r>
            <w:proofErr w:type="spellStart"/>
            <w:r w:rsidRPr="001E5D60">
              <w:rPr>
                <w:rFonts w:ascii="Arial" w:hAnsi="Arial" w:cs="Arial"/>
                <w:kern w:val="2"/>
                <w:sz w:val="20"/>
              </w:rPr>
              <w:t>number</w:t>
            </w:r>
            <w:proofErr w:type="spellEnd"/>
          </w:p>
        </w:tc>
      </w:tr>
      <w:tr w:rsidR="00C137B7" w:rsidRPr="001E5D60" w14:paraId="3FBEB230" w14:textId="77777777" w:rsidTr="00D34FF6">
        <w:tc>
          <w:tcPr>
            <w:tcW w:w="4855" w:type="dxa"/>
          </w:tcPr>
          <w:p w14:paraId="02235CDF" w14:textId="77777777" w:rsidR="00C137B7" w:rsidRPr="001E5D60" w:rsidRDefault="00C137B7" w:rsidP="001E5D60">
            <w:pPr>
              <w:rPr>
                <w:rFonts w:ascii="Arial" w:hAnsi="Arial" w:cs="Arial"/>
                <w:b/>
                <w:bCs/>
                <w:kern w:val="2"/>
                <w:sz w:val="20"/>
              </w:rPr>
            </w:pPr>
            <w:r w:rsidRPr="001E5D60">
              <w:rPr>
                <w:rFonts w:ascii="Arial" w:hAnsi="Arial" w:cs="Arial"/>
                <w:kern w:val="2"/>
                <w:sz w:val="20"/>
              </w:rPr>
              <w:t>1.2.5. Atsiskaitomoji sąskaita</w:t>
            </w:r>
          </w:p>
        </w:tc>
        <w:tc>
          <w:tcPr>
            <w:tcW w:w="4495" w:type="dxa"/>
          </w:tcPr>
          <w:p w14:paraId="21AE88B1"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1.2.5. </w:t>
            </w:r>
            <w:proofErr w:type="spellStart"/>
            <w:r w:rsidRPr="001E5D60">
              <w:rPr>
                <w:rFonts w:ascii="Arial" w:hAnsi="Arial" w:cs="Arial"/>
                <w:kern w:val="2"/>
                <w:sz w:val="20"/>
              </w:rPr>
              <w:t>Settlement</w:t>
            </w:r>
            <w:proofErr w:type="spellEnd"/>
            <w:r w:rsidRPr="001E5D60">
              <w:rPr>
                <w:rFonts w:ascii="Arial" w:hAnsi="Arial" w:cs="Arial"/>
                <w:kern w:val="2"/>
                <w:sz w:val="20"/>
              </w:rPr>
              <w:t xml:space="preserve"> </w:t>
            </w:r>
            <w:proofErr w:type="spellStart"/>
            <w:r w:rsidRPr="001E5D60">
              <w:rPr>
                <w:rFonts w:ascii="Arial" w:hAnsi="Arial" w:cs="Arial"/>
                <w:kern w:val="2"/>
                <w:sz w:val="20"/>
              </w:rPr>
              <w:t>account</w:t>
            </w:r>
            <w:proofErr w:type="spellEnd"/>
          </w:p>
        </w:tc>
      </w:tr>
      <w:tr w:rsidR="00C137B7" w:rsidRPr="001E5D60" w14:paraId="3F087554" w14:textId="77777777" w:rsidTr="00D34FF6">
        <w:tc>
          <w:tcPr>
            <w:tcW w:w="4855" w:type="dxa"/>
          </w:tcPr>
          <w:p w14:paraId="11C6BBA6" w14:textId="77777777" w:rsidR="00C137B7" w:rsidRPr="001E5D60" w:rsidRDefault="00C137B7" w:rsidP="001E5D60">
            <w:pPr>
              <w:rPr>
                <w:rFonts w:ascii="Arial" w:hAnsi="Arial" w:cs="Arial"/>
                <w:b/>
                <w:bCs/>
                <w:kern w:val="2"/>
                <w:sz w:val="20"/>
              </w:rPr>
            </w:pPr>
            <w:r w:rsidRPr="001E5D60">
              <w:rPr>
                <w:rFonts w:ascii="Arial" w:hAnsi="Arial" w:cs="Arial"/>
                <w:kern w:val="2"/>
                <w:sz w:val="20"/>
              </w:rPr>
              <w:t>1.2.6. Bankas, banko kodas</w:t>
            </w:r>
          </w:p>
        </w:tc>
        <w:tc>
          <w:tcPr>
            <w:tcW w:w="4495" w:type="dxa"/>
          </w:tcPr>
          <w:p w14:paraId="10198B7A"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1.2.6. Bank, bank </w:t>
            </w:r>
            <w:proofErr w:type="spellStart"/>
            <w:r w:rsidRPr="001E5D60">
              <w:rPr>
                <w:rFonts w:ascii="Arial" w:hAnsi="Arial" w:cs="Arial"/>
                <w:kern w:val="2"/>
                <w:sz w:val="20"/>
              </w:rPr>
              <w:t>code</w:t>
            </w:r>
            <w:proofErr w:type="spellEnd"/>
          </w:p>
        </w:tc>
      </w:tr>
      <w:tr w:rsidR="00C137B7" w:rsidRPr="001E5D60" w14:paraId="06A822C9" w14:textId="77777777" w:rsidTr="00D34FF6">
        <w:tc>
          <w:tcPr>
            <w:tcW w:w="4855" w:type="dxa"/>
          </w:tcPr>
          <w:p w14:paraId="4289DF39" w14:textId="77777777" w:rsidR="00C137B7" w:rsidRPr="001E5D60" w:rsidRDefault="00C137B7" w:rsidP="001E5D60">
            <w:pPr>
              <w:rPr>
                <w:rFonts w:ascii="Arial" w:hAnsi="Arial" w:cs="Arial"/>
                <w:b/>
                <w:bCs/>
                <w:kern w:val="2"/>
                <w:sz w:val="20"/>
              </w:rPr>
            </w:pPr>
            <w:r w:rsidRPr="001E5D60">
              <w:rPr>
                <w:rFonts w:ascii="Arial" w:hAnsi="Arial" w:cs="Arial"/>
                <w:kern w:val="2"/>
                <w:sz w:val="20"/>
              </w:rPr>
              <w:t>1.2.7. Telefonas</w:t>
            </w:r>
          </w:p>
        </w:tc>
        <w:tc>
          <w:tcPr>
            <w:tcW w:w="4495" w:type="dxa"/>
          </w:tcPr>
          <w:p w14:paraId="3E456107"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1.2.7. </w:t>
            </w:r>
            <w:proofErr w:type="spellStart"/>
            <w:r w:rsidRPr="001E5D60">
              <w:rPr>
                <w:rFonts w:ascii="Arial" w:hAnsi="Arial" w:cs="Arial"/>
                <w:kern w:val="2"/>
                <w:sz w:val="20"/>
              </w:rPr>
              <w:t>Telephone</w:t>
            </w:r>
            <w:proofErr w:type="spellEnd"/>
          </w:p>
        </w:tc>
      </w:tr>
      <w:tr w:rsidR="00C137B7" w:rsidRPr="001E5D60" w14:paraId="7A7DFAF7" w14:textId="77777777" w:rsidTr="00D34FF6">
        <w:tc>
          <w:tcPr>
            <w:tcW w:w="4855" w:type="dxa"/>
          </w:tcPr>
          <w:p w14:paraId="7B4B394E" w14:textId="77777777" w:rsidR="00C137B7" w:rsidRPr="001E5D60" w:rsidRDefault="00C137B7" w:rsidP="001E5D60">
            <w:pPr>
              <w:rPr>
                <w:rFonts w:ascii="Arial" w:hAnsi="Arial" w:cs="Arial"/>
                <w:b/>
                <w:bCs/>
                <w:kern w:val="2"/>
                <w:sz w:val="20"/>
              </w:rPr>
            </w:pPr>
            <w:r w:rsidRPr="001E5D60">
              <w:rPr>
                <w:rFonts w:ascii="Arial" w:hAnsi="Arial" w:cs="Arial"/>
                <w:kern w:val="2"/>
                <w:sz w:val="20"/>
              </w:rPr>
              <w:t>1.2.8. El. paštas</w:t>
            </w:r>
          </w:p>
        </w:tc>
        <w:tc>
          <w:tcPr>
            <w:tcW w:w="4495" w:type="dxa"/>
          </w:tcPr>
          <w:p w14:paraId="0FE25FB2"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1.2.8. </w:t>
            </w:r>
            <w:proofErr w:type="spellStart"/>
            <w:r w:rsidRPr="001E5D60">
              <w:rPr>
                <w:rFonts w:ascii="Arial" w:hAnsi="Arial" w:cs="Arial"/>
                <w:kern w:val="2"/>
                <w:sz w:val="20"/>
              </w:rPr>
              <w:t>Email</w:t>
            </w:r>
            <w:proofErr w:type="spellEnd"/>
          </w:p>
        </w:tc>
      </w:tr>
      <w:tr w:rsidR="00C137B7" w:rsidRPr="001E5D60" w14:paraId="138E6BC9" w14:textId="77777777" w:rsidTr="00D34FF6">
        <w:tc>
          <w:tcPr>
            <w:tcW w:w="4855" w:type="dxa"/>
          </w:tcPr>
          <w:p w14:paraId="4E11C4A0" w14:textId="77777777" w:rsidR="00C137B7" w:rsidRPr="001E5D60" w:rsidRDefault="00C137B7" w:rsidP="001E5D60">
            <w:pPr>
              <w:rPr>
                <w:rFonts w:ascii="Arial" w:hAnsi="Arial" w:cs="Arial"/>
                <w:b/>
                <w:bCs/>
                <w:kern w:val="2"/>
                <w:sz w:val="20"/>
              </w:rPr>
            </w:pPr>
            <w:r w:rsidRPr="001E5D60">
              <w:rPr>
                <w:rFonts w:ascii="Arial" w:hAnsi="Arial" w:cs="Arial"/>
                <w:kern w:val="2"/>
                <w:sz w:val="20"/>
              </w:rPr>
              <w:t>1.2.9. Šalies atstovas</w:t>
            </w:r>
          </w:p>
        </w:tc>
        <w:tc>
          <w:tcPr>
            <w:tcW w:w="4495" w:type="dxa"/>
          </w:tcPr>
          <w:p w14:paraId="1AB1015F"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1.2.9. </w:t>
            </w:r>
            <w:proofErr w:type="spellStart"/>
            <w:r w:rsidRPr="001E5D60">
              <w:rPr>
                <w:rFonts w:ascii="Arial" w:hAnsi="Arial" w:cs="Arial"/>
                <w:kern w:val="2"/>
                <w:sz w:val="20"/>
              </w:rPr>
              <w:t>Party</w:t>
            </w:r>
            <w:proofErr w:type="spellEnd"/>
            <w:r w:rsidRPr="001E5D60">
              <w:rPr>
                <w:rFonts w:ascii="Arial" w:hAnsi="Arial" w:cs="Arial"/>
                <w:kern w:val="2"/>
                <w:sz w:val="20"/>
              </w:rPr>
              <w:t xml:space="preserve"> </w:t>
            </w:r>
            <w:proofErr w:type="spellStart"/>
            <w:r w:rsidRPr="001E5D60">
              <w:rPr>
                <w:rFonts w:ascii="Arial" w:hAnsi="Arial" w:cs="Arial"/>
                <w:kern w:val="2"/>
                <w:sz w:val="20"/>
              </w:rPr>
              <w:t>Representative</w:t>
            </w:r>
            <w:proofErr w:type="spellEnd"/>
          </w:p>
        </w:tc>
      </w:tr>
      <w:tr w:rsidR="00C137B7" w:rsidRPr="001E5D60" w14:paraId="002627E2" w14:textId="77777777" w:rsidTr="00D34FF6">
        <w:trPr>
          <w:trHeight w:val="85"/>
        </w:trPr>
        <w:tc>
          <w:tcPr>
            <w:tcW w:w="4855" w:type="dxa"/>
          </w:tcPr>
          <w:p w14:paraId="59C9C26E" w14:textId="77777777" w:rsidR="00C137B7" w:rsidRPr="001E5D60" w:rsidRDefault="00C137B7" w:rsidP="001E5D60">
            <w:pPr>
              <w:rPr>
                <w:rFonts w:ascii="Arial" w:hAnsi="Arial" w:cs="Arial"/>
                <w:b/>
                <w:bCs/>
                <w:kern w:val="2"/>
                <w:sz w:val="20"/>
              </w:rPr>
            </w:pPr>
            <w:r w:rsidRPr="001E5D60">
              <w:rPr>
                <w:rFonts w:ascii="Arial" w:hAnsi="Arial" w:cs="Arial"/>
                <w:kern w:val="2"/>
                <w:sz w:val="20"/>
              </w:rPr>
              <w:t>1.2.10. Atstovavimo pagrindas</w:t>
            </w:r>
          </w:p>
        </w:tc>
        <w:tc>
          <w:tcPr>
            <w:tcW w:w="4495" w:type="dxa"/>
          </w:tcPr>
          <w:p w14:paraId="2C34C995" w14:textId="77777777" w:rsidR="00C137B7" w:rsidRPr="001E5D60" w:rsidRDefault="00C137B7" w:rsidP="001E5D60">
            <w:pPr>
              <w:rPr>
                <w:rFonts w:ascii="Arial" w:hAnsi="Arial" w:cs="Arial"/>
                <w:kern w:val="2"/>
                <w:sz w:val="20"/>
                <w:lang w:val="en-US"/>
              </w:rPr>
            </w:pPr>
            <w:r w:rsidRPr="001E5D60">
              <w:rPr>
                <w:rFonts w:ascii="Arial" w:hAnsi="Arial" w:cs="Arial"/>
                <w:kern w:val="2"/>
                <w:sz w:val="20"/>
              </w:rPr>
              <w:t xml:space="preserve">1.2.10. </w:t>
            </w:r>
            <w:proofErr w:type="spellStart"/>
            <w:r w:rsidRPr="001E5D60">
              <w:rPr>
                <w:rFonts w:ascii="Arial" w:hAnsi="Arial" w:cs="Arial"/>
                <w:kern w:val="2"/>
                <w:sz w:val="20"/>
              </w:rPr>
              <w:t>Grounds</w:t>
            </w:r>
            <w:proofErr w:type="spellEnd"/>
            <w:r w:rsidRPr="001E5D60">
              <w:rPr>
                <w:rFonts w:ascii="Arial" w:hAnsi="Arial" w:cs="Arial"/>
                <w:kern w:val="2"/>
                <w:sz w:val="20"/>
              </w:rPr>
              <w:t xml:space="preserve"> </w:t>
            </w:r>
            <w:proofErr w:type="spellStart"/>
            <w:r w:rsidRPr="001E5D60">
              <w:rPr>
                <w:rFonts w:ascii="Arial" w:hAnsi="Arial" w:cs="Arial"/>
                <w:kern w:val="2"/>
                <w:sz w:val="20"/>
              </w:rPr>
              <w:t>for</w:t>
            </w:r>
            <w:proofErr w:type="spellEnd"/>
            <w:r w:rsidRPr="001E5D60">
              <w:rPr>
                <w:rFonts w:ascii="Arial" w:hAnsi="Arial" w:cs="Arial"/>
                <w:kern w:val="2"/>
                <w:sz w:val="20"/>
              </w:rPr>
              <w:t xml:space="preserve"> </w:t>
            </w:r>
            <w:proofErr w:type="spellStart"/>
            <w:r w:rsidRPr="001E5D60">
              <w:rPr>
                <w:rFonts w:ascii="Arial" w:hAnsi="Arial" w:cs="Arial"/>
                <w:kern w:val="2"/>
                <w:sz w:val="20"/>
              </w:rPr>
              <w:t>representation</w:t>
            </w:r>
            <w:proofErr w:type="spellEnd"/>
          </w:p>
        </w:tc>
      </w:tr>
      <w:tr w:rsidR="00C137B7" w:rsidRPr="001E5D60" w14:paraId="6907AAD2" w14:textId="77777777" w:rsidTr="00D34FF6">
        <w:trPr>
          <w:trHeight w:val="85"/>
        </w:trPr>
        <w:tc>
          <w:tcPr>
            <w:tcW w:w="4855" w:type="dxa"/>
          </w:tcPr>
          <w:p w14:paraId="52D4B8E8" w14:textId="77777777" w:rsidR="00C137B7" w:rsidRPr="001E5D60" w:rsidRDefault="00C137B7" w:rsidP="001E5D60">
            <w:pPr>
              <w:ind w:left="30"/>
              <w:jc w:val="center"/>
              <w:rPr>
                <w:rFonts w:ascii="Arial" w:hAnsi="Arial" w:cs="Arial"/>
                <w:kern w:val="2"/>
                <w:sz w:val="20"/>
              </w:rPr>
            </w:pPr>
            <w:r w:rsidRPr="001E5D60">
              <w:rPr>
                <w:rFonts w:ascii="Arial" w:hAnsi="Arial" w:cs="Arial"/>
                <w:b/>
                <w:bCs/>
                <w:kern w:val="2"/>
                <w:sz w:val="20"/>
              </w:rPr>
              <w:t>2. ATSAKINGI ASMENYS</w:t>
            </w:r>
          </w:p>
        </w:tc>
        <w:tc>
          <w:tcPr>
            <w:tcW w:w="4495" w:type="dxa"/>
          </w:tcPr>
          <w:p w14:paraId="45C671C7" w14:textId="77777777" w:rsidR="00C137B7" w:rsidRPr="001E5D60" w:rsidRDefault="00C137B7" w:rsidP="001E5D60">
            <w:pPr>
              <w:ind w:left="-4"/>
              <w:jc w:val="center"/>
              <w:rPr>
                <w:rFonts w:ascii="Arial" w:hAnsi="Arial" w:cs="Arial"/>
                <w:kern w:val="2"/>
                <w:sz w:val="20"/>
                <w:lang w:val="en-US"/>
              </w:rPr>
            </w:pPr>
            <w:r w:rsidRPr="001E5D60">
              <w:rPr>
                <w:rFonts w:ascii="Arial" w:hAnsi="Arial" w:cs="Arial"/>
                <w:b/>
                <w:bCs/>
                <w:kern w:val="2"/>
                <w:sz w:val="20"/>
                <w:lang w:val="en-US"/>
              </w:rPr>
              <w:t>2. RESPONSIBLE PERSONS</w:t>
            </w:r>
          </w:p>
        </w:tc>
      </w:tr>
      <w:tr w:rsidR="00C137B7" w:rsidRPr="001E5D60" w14:paraId="250C928A" w14:textId="77777777" w:rsidTr="00D34FF6">
        <w:trPr>
          <w:trHeight w:val="85"/>
        </w:trPr>
        <w:tc>
          <w:tcPr>
            <w:tcW w:w="4855" w:type="dxa"/>
          </w:tcPr>
          <w:p w14:paraId="663117B9" w14:textId="77777777" w:rsidR="00C137B7" w:rsidRPr="001E5D60" w:rsidRDefault="00C137B7" w:rsidP="001E5D60">
            <w:pPr>
              <w:ind w:left="30"/>
              <w:jc w:val="both"/>
              <w:rPr>
                <w:rFonts w:ascii="Arial" w:hAnsi="Arial" w:cs="Arial"/>
                <w:b/>
                <w:bCs/>
                <w:kern w:val="2"/>
                <w:sz w:val="20"/>
              </w:rPr>
            </w:pPr>
            <w:r w:rsidRPr="001E5D60">
              <w:rPr>
                <w:rFonts w:ascii="Arial" w:hAnsi="Arial" w:cs="Arial"/>
                <w:b/>
                <w:bCs/>
                <w:kern w:val="2"/>
                <w:sz w:val="20"/>
              </w:rPr>
              <w:t>2.1. Pirkėjo kontaktiniai asmenys, atsakingi už Sutarties vykdymą, Prekių priėmimą, Sąskaitų per informacinę sistemą „SABIS“ priėmimą</w:t>
            </w:r>
            <w:r w:rsidRPr="001E5D60">
              <w:rPr>
                <w:rFonts w:ascii="Arial" w:hAnsi="Arial" w:cs="Arial"/>
                <w:b/>
                <w:bCs/>
                <w:kern w:val="2"/>
                <w:sz w:val="20"/>
              </w:rPr>
              <w:br/>
            </w:r>
          </w:p>
        </w:tc>
        <w:tc>
          <w:tcPr>
            <w:tcW w:w="4495" w:type="dxa"/>
          </w:tcPr>
          <w:p w14:paraId="04680175" w14:textId="77777777" w:rsidR="00C137B7" w:rsidRPr="001E5D60" w:rsidRDefault="00C137B7" w:rsidP="001E5D60">
            <w:pPr>
              <w:ind w:left="-4"/>
              <w:jc w:val="both"/>
              <w:rPr>
                <w:rFonts w:ascii="Arial" w:hAnsi="Arial" w:cs="Arial"/>
                <w:b/>
                <w:bCs/>
                <w:kern w:val="2"/>
                <w:sz w:val="20"/>
                <w:lang w:val="en-US"/>
              </w:rPr>
            </w:pPr>
            <w:r w:rsidRPr="001E5D60">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sidRPr="001E5D60">
              <w:rPr>
                <w:rFonts w:ascii="Arial" w:hAnsi="Arial" w:cs="Arial"/>
                <w:b/>
                <w:bCs/>
                <w:kern w:val="2"/>
                <w:sz w:val="20"/>
                <w:lang w:val="en-US"/>
              </w:rPr>
              <w:t>SABISinformation</w:t>
            </w:r>
            <w:proofErr w:type="spellEnd"/>
            <w:r w:rsidRPr="001E5D60">
              <w:rPr>
                <w:rFonts w:ascii="Arial" w:hAnsi="Arial" w:cs="Arial"/>
                <w:b/>
                <w:bCs/>
                <w:kern w:val="2"/>
                <w:sz w:val="20"/>
                <w:lang w:val="en-US"/>
              </w:rPr>
              <w:t xml:space="preserve"> system.</w:t>
            </w:r>
          </w:p>
        </w:tc>
      </w:tr>
      <w:tr w:rsidR="00C137B7" w:rsidRPr="001E5D60" w14:paraId="262E5F24" w14:textId="77777777" w:rsidTr="00D34FF6">
        <w:trPr>
          <w:trHeight w:val="85"/>
        </w:trPr>
        <w:tc>
          <w:tcPr>
            <w:tcW w:w="4855" w:type="dxa"/>
          </w:tcPr>
          <w:p w14:paraId="6E5E71FA" w14:textId="77777777" w:rsidR="00C137B7" w:rsidRPr="001E5D60" w:rsidRDefault="00C137B7" w:rsidP="001E5D60">
            <w:pPr>
              <w:ind w:left="30"/>
              <w:rPr>
                <w:rFonts w:ascii="Arial" w:hAnsi="Arial" w:cs="Arial"/>
                <w:b/>
                <w:bCs/>
                <w:kern w:val="2"/>
                <w:sz w:val="20"/>
              </w:rPr>
            </w:pPr>
            <w:r w:rsidRPr="001E5D60">
              <w:rPr>
                <w:rFonts w:ascii="Arial" w:hAnsi="Arial" w:cs="Arial"/>
                <w:color w:val="4472C4"/>
                <w:kern w:val="2"/>
                <w:sz w:val="20"/>
              </w:rPr>
              <w:t>(nurodyti padalinį / skyrių, pareigas, vardą, pavardę, tel., el. paštą)</w:t>
            </w:r>
          </w:p>
        </w:tc>
        <w:tc>
          <w:tcPr>
            <w:tcW w:w="4495" w:type="dxa"/>
          </w:tcPr>
          <w:p w14:paraId="3847665A" w14:textId="77777777" w:rsidR="00C137B7" w:rsidRPr="001E5D60" w:rsidRDefault="00C137B7" w:rsidP="001E5D60">
            <w:pPr>
              <w:ind w:left="-4"/>
              <w:rPr>
                <w:rFonts w:ascii="Arial" w:hAnsi="Arial" w:cs="Arial"/>
                <w:b/>
                <w:bCs/>
                <w:kern w:val="2"/>
                <w:sz w:val="20"/>
                <w:lang w:val="en-US"/>
              </w:rPr>
            </w:pPr>
            <w:r w:rsidRPr="001E5D60">
              <w:rPr>
                <w:rFonts w:ascii="Arial" w:hAnsi="Arial" w:cs="Arial"/>
                <w:color w:val="4472C4"/>
                <w:kern w:val="2"/>
                <w:sz w:val="20"/>
                <w:lang w:val="en-US"/>
              </w:rPr>
              <w:t>(specify unit/department, title, name, tel., email)</w:t>
            </w:r>
          </w:p>
        </w:tc>
      </w:tr>
      <w:tr w:rsidR="00C137B7" w:rsidRPr="001E5D60" w14:paraId="2F14ABAE" w14:textId="77777777" w:rsidTr="00D34FF6">
        <w:trPr>
          <w:trHeight w:val="85"/>
        </w:trPr>
        <w:tc>
          <w:tcPr>
            <w:tcW w:w="4855" w:type="dxa"/>
          </w:tcPr>
          <w:p w14:paraId="5C04B6C0" w14:textId="77777777" w:rsidR="00C137B7" w:rsidRPr="001E5D60" w:rsidRDefault="00C137B7" w:rsidP="001E5D60">
            <w:pPr>
              <w:ind w:left="30"/>
              <w:rPr>
                <w:rFonts w:ascii="Arial" w:hAnsi="Arial" w:cs="Arial"/>
                <w:b/>
                <w:bCs/>
                <w:kern w:val="2"/>
                <w:sz w:val="20"/>
              </w:rPr>
            </w:pPr>
            <w:r w:rsidRPr="001E5D60">
              <w:rPr>
                <w:rFonts w:ascii="Arial" w:hAnsi="Arial" w:cs="Arial"/>
                <w:b/>
                <w:bCs/>
                <w:kern w:val="2"/>
                <w:sz w:val="20"/>
              </w:rPr>
              <w:t>2.2. Tiekėjo kontaktiniai asmenys, atsakingi už Sutarties vykdymą</w:t>
            </w:r>
          </w:p>
        </w:tc>
        <w:tc>
          <w:tcPr>
            <w:tcW w:w="4495" w:type="dxa"/>
          </w:tcPr>
          <w:p w14:paraId="3BE3D950" w14:textId="77777777" w:rsidR="00C137B7" w:rsidRPr="001E5D60" w:rsidRDefault="00C137B7" w:rsidP="001E5D60">
            <w:pPr>
              <w:ind w:left="-4"/>
              <w:rPr>
                <w:rFonts w:ascii="Arial" w:hAnsi="Arial" w:cs="Arial"/>
                <w:b/>
                <w:bCs/>
                <w:kern w:val="2"/>
                <w:sz w:val="20"/>
                <w:lang w:val="en-US"/>
              </w:rPr>
            </w:pPr>
            <w:r w:rsidRPr="001E5D60">
              <w:rPr>
                <w:rFonts w:ascii="Arial" w:hAnsi="Arial" w:cs="Arial"/>
                <w:b/>
                <w:bCs/>
                <w:kern w:val="2"/>
                <w:sz w:val="20"/>
                <w:lang w:val="en-US"/>
              </w:rPr>
              <w:t>2.2. The Supplier’s contact persons responsible for the performance of the Contract</w:t>
            </w:r>
          </w:p>
        </w:tc>
      </w:tr>
      <w:tr w:rsidR="00C137B7" w:rsidRPr="001E5D60" w14:paraId="61611E80" w14:textId="77777777" w:rsidTr="00D34FF6">
        <w:trPr>
          <w:trHeight w:val="85"/>
        </w:trPr>
        <w:tc>
          <w:tcPr>
            <w:tcW w:w="4855" w:type="dxa"/>
          </w:tcPr>
          <w:p w14:paraId="470AEEFA" w14:textId="77777777" w:rsidR="00C137B7" w:rsidRPr="001E5D60" w:rsidRDefault="00C137B7" w:rsidP="001E5D60">
            <w:pPr>
              <w:ind w:left="30"/>
              <w:rPr>
                <w:rFonts w:ascii="Arial" w:hAnsi="Arial" w:cs="Arial"/>
                <w:b/>
                <w:bCs/>
                <w:kern w:val="2"/>
                <w:sz w:val="20"/>
              </w:rPr>
            </w:pPr>
            <w:r w:rsidRPr="001E5D60">
              <w:rPr>
                <w:rFonts w:ascii="Arial" w:hAnsi="Arial" w:cs="Arial"/>
                <w:color w:val="4472C4"/>
                <w:kern w:val="2"/>
                <w:sz w:val="20"/>
              </w:rPr>
              <w:t>(nurodyti padalinį / skyrių, pareigas, vardą, pavardę, tel., el. paštą)</w:t>
            </w:r>
          </w:p>
        </w:tc>
        <w:tc>
          <w:tcPr>
            <w:tcW w:w="4495" w:type="dxa"/>
          </w:tcPr>
          <w:p w14:paraId="097ED294" w14:textId="77777777" w:rsidR="00C137B7" w:rsidRPr="001E5D60" w:rsidRDefault="00C137B7" w:rsidP="001E5D60">
            <w:pPr>
              <w:ind w:left="-4"/>
              <w:rPr>
                <w:rFonts w:ascii="Arial" w:hAnsi="Arial" w:cs="Arial"/>
                <w:b/>
                <w:bCs/>
                <w:kern w:val="2"/>
                <w:sz w:val="20"/>
                <w:lang w:val="en-US"/>
              </w:rPr>
            </w:pPr>
            <w:r w:rsidRPr="001E5D60">
              <w:rPr>
                <w:rFonts w:ascii="Arial" w:hAnsi="Arial" w:cs="Arial"/>
                <w:color w:val="4472C4"/>
                <w:kern w:val="2"/>
                <w:sz w:val="20"/>
                <w:lang w:val="en-US"/>
              </w:rPr>
              <w:t>(specify unit/department, title, name, tel., email)</w:t>
            </w:r>
          </w:p>
        </w:tc>
      </w:tr>
      <w:tr w:rsidR="00C137B7" w:rsidRPr="001E5D60" w14:paraId="02484158" w14:textId="77777777" w:rsidTr="00D34FF6">
        <w:trPr>
          <w:trHeight w:val="85"/>
        </w:trPr>
        <w:tc>
          <w:tcPr>
            <w:tcW w:w="4855" w:type="dxa"/>
          </w:tcPr>
          <w:p w14:paraId="65DC112E" w14:textId="77777777" w:rsidR="00C137B7" w:rsidRPr="001E5D60" w:rsidRDefault="00C137B7" w:rsidP="001E5D60">
            <w:pPr>
              <w:ind w:left="30"/>
              <w:jc w:val="center"/>
              <w:rPr>
                <w:rFonts w:ascii="Arial" w:hAnsi="Arial" w:cs="Arial"/>
                <w:b/>
                <w:bCs/>
                <w:kern w:val="2"/>
                <w:sz w:val="20"/>
              </w:rPr>
            </w:pPr>
            <w:r w:rsidRPr="001E5D60">
              <w:rPr>
                <w:rFonts w:ascii="Arial" w:hAnsi="Arial" w:cs="Arial"/>
                <w:b/>
                <w:bCs/>
                <w:kern w:val="2"/>
                <w:sz w:val="20"/>
              </w:rPr>
              <w:t>3. SUTARTIES DALYKAS</w:t>
            </w:r>
          </w:p>
        </w:tc>
        <w:tc>
          <w:tcPr>
            <w:tcW w:w="4495" w:type="dxa"/>
          </w:tcPr>
          <w:p w14:paraId="468BF524" w14:textId="77777777" w:rsidR="00C137B7" w:rsidRPr="001E5D60" w:rsidRDefault="00C137B7" w:rsidP="001E5D60">
            <w:pPr>
              <w:ind w:left="-4"/>
              <w:jc w:val="center"/>
              <w:rPr>
                <w:rFonts w:ascii="Arial" w:hAnsi="Arial" w:cs="Arial"/>
                <w:b/>
                <w:bCs/>
                <w:kern w:val="2"/>
                <w:sz w:val="20"/>
                <w:lang w:val="en-US"/>
              </w:rPr>
            </w:pPr>
            <w:r w:rsidRPr="001E5D60">
              <w:rPr>
                <w:rFonts w:ascii="Arial" w:hAnsi="Arial" w:cs="Arial"/>
                <w:b/>
                <w:bCs/>
                <w:kern w:val="2"/>
                <w:sz w:val="20"/>
                <w:lang w:val="en-US"/>
              </w:rPr>
              <w:t>3. SUBJECT MATTER OF THE CONTRACT</w:t>
            </w:r>
          </w:p>
        </w:tc>
      </w:tr>
      <w:tr w:rsidR="00C137B7" w:rsidRPr="001E5D60" w14:paraId="44E11E0C" w14:textId="77777777" w:rsidTr="00D34FF6">
        <w:trPr>
          <w:trHeight w:val="85"/>
        </w:trPr>
        <w:tc>
          <w:tcPr>
            <w:tcW w:w="4855" w:type="dxa"/>
          </w:tcPr>
          <w:p w14:paraId="28FF8996" w14:textId="77777777" w:rsidR="00C137B7" w:rsidRPr="001E5D60" w:rsidRDefault="00C137B7" w:rsidP="001E5D60">
            <w:pPr>
              <w:ind w:left="30"/>
              <w:rPr>
                <w:rFonts w:ascii="Arial" w:hAnsi="Arial" w:cs="Arial"/>
                <w:b/>
                <w:bCs/>
                <w:kern w:val="2"/>
                <w:sz w:val="20"/>
              </w:rPr>
            </w:pPr>
            <w:r w:rsidRPr="001E5D60">
              <w:rPr>
                <w:rFonts w:ascii="Arial" w:hAnsi="Arial" w:cs="Arial"/>
                <w:b/>
                <w:bCs/>
                <w:kern w:val="2"/>
                <w:sz w:val="20"/>
              </w:rPr>
              <w:t>3.1. Sutarties dalykas</w:t>
            </w:r>
          </w:p>
        </w:tc>
        <w:tc>
          <w:tcPr>
            <w:tcW w:w="4495" w:type="dxa"/>
          </w:tcPr>
          <w:p w14:paraId="6E4E174F" w14:textId="77777777" w:rsidR="00C137B7" w:rsidRPr="001E5D60" w:rsidRDefault="00C137B7" w:rsidP="001E5D60">
            <w:pPr>
              <w:ind w:left="-4"/>
              <w:rPr>
                <w:rFonts w:ascii="Arial" w:hAnsi="Arial" w:cs="Arial"/>
                <w:b/>
                <w:bCs/>
                <w:kern w:val="2"/>
                <w:sz w:val="20"/>
                <w:lang w:val="en-US"/>
              </w:rPr>
            </w:pPr>
            <w:r w:rsidRPr="001E5D60">
              <w:rPr>
                <w:rFonts w:ascii="Arial" w:hAnsi="Arial" w:cs="Arial"/>
                <w:b/>
                <w:bCs/>
                <w:kern w:val="2"/>
                <w:sz w:val="20"/>
                <w:lang w:val="en-US"/>
              </w:rPr>
              <w:t>3.1 Subject matter of the Contract</w:t>
            </w:r>
          </w:p>
        </w:tc>
      </w:tr>
      <w:tr w:rsidR="00C137B7" w:rsidRPr="001E5D60" w14:paraId="2FE53865" w14:textId="77777777" w:rsidTr="00D34FF6">
        <w:trPr>
          <w:trHeight w:val="85"/>
        </w:trPr>
        <w:tc>
          <w:tcPr>
            <w:tcW w:w="4855" w:type="dxa"/>
          </w:tcPr>
          <w:p w14:paraId="0B4A7F04"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1E5D60" w:rsidRDefault="00C137B7" w:rsidP="001E5D60">
            <w:pPr>
              <w:ind w:left="30"/>
              <w:jc w:val="both"/>
              <w:rPr>
                <w:rFonts w:ascii="Arial" w:hAnsi="Arial" w:cs="Arial"/>
                <w:b/>
                <w:bCs/>
                <w:kern w:val="2"/>
                <w:sz w:val="20"/>
              </w:rPr>
            </w:pPr>
            <w:r w:rsidRPr="001E5D60">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1E5D60" w:rsidRDefault="00C137B7" w:rsidP="001E5D60">
            <w:pPr>
              <w:jc w:val="both"/>
              <w:rPr>
                <w:rFonts w:ascii="Arial" w:hAnsi="Arial" w:cs="Arial"/>
                <w:color w:val="000000"/>
                <w:kern w:val="2"/>
                <w:sz w:val="20"/>
                <w:lang w:val="en-US"/>
              </w:rPr>
            </w:pPr>
            <w:r w:rsidRPr="001E5D60">
              <w:rPr>
                <w:rFonts w:ascii="Arial" w:hAnsi="Arial" w:cs="Arial"/>
                <w:kern w:val="2"/>
                <w:sz w:val="20"/>
                <w:lang w:val="en-US"/>
              </w:rPr>
              <w:lastRenderedPageBreak/>
              <w:t>3.1.1. The Supplier undertakes to deliver the Goods and the services related to them (if applicable)</w:t>
            </w:r>
            <w:r w:rsidRPr="001E5D60">
              <w:rPr>
                <w:rFonts w:ascii="Arial" w:hAnsi="Arial" w:cs="Arial"/>
                <w:color w:val="FF0000"/>
                <w:kern w:val="2"/>
                <w:sz w:val="20"/>
                <w:lang w:val="en-US"/>
              </w:rPr>
              <w:t xml:space="preserve"> </w:t>
            </w:r>
            <w:r w:rsidRPr="001E5D60">
              <w:rPr>
                <w:rFonts w:ascii="Arial" w:hAnsi="Arial" w:cs="Arial"/>
                <w:kern w:val="2"/>
                <w:sz w:val="20"/>
                <w:lang w:val="en-US"/>
              </w:rPr>
              <w:t xml:space="preserve">to the Buyer on the terms and </w:t>
            </w:r>
            <w:r w:rsidRPr="001E5D60">
              <w:rPr>
                <w:rFonts w:ascii="Arial" w:hAnsi="Arial" w:cs="Arial"/>
                <w:kern w:val="2"/>
                <w:sz w:val="20"/>
                <w:lang w:val="en-US"/>
              </w:rPr>
              <w:lastRenderedPageBreak/>
              <w:t xml:space="preserve">conditions set out in the Contract </w:t>
            </w:r>
            <w:r w:rsidRPr="001E5D60">
              <w:rPr>
                <w:rFonts w:ascii="Arial" w:hAnsi="Arial" w:cs="Arial"/>
                <w:color w:val="4472C4"/>
                <w:kern w:val="2"/>
                <w:sz w:val="20"/>
                <w:lang w:val="en-US"/>
              </w:rPr>
              <w:t xml:space="preserve"> </w:t>
            </w:r>
            <w:r w:rsidRPr="001E5D60">
              <w:rPr>
                <w:rFonts w:ascii="Arial" w:hAnsi="Arial" w:cs="Arial"/>
                <w:color w:val="000000"/>
                <w:kern w:val="2"/>
                <w:sz w:val="20"/>
                <w:lang w:val="en-US"/>
              </w:rPr>
              <w:t>(hereinafter referred to as the Goods).</w:t>
            </w:r>
          </w:p>
          <w:p w14:paraId="79BBACE8" w14:textId="77777777" w:rsidR="00C137B7" w:rsidRPr="001E5D60" w:rsidRDefault="00C137B7" w:rsidP="001E5D60">
            <w:pPr>
              <w:ind w:left="-4"/>
              <w:jc w:val="both"/>
              <w:rPr>
                <w:rFonts w:ascii="Arial" w:hAnsi="Arial" w:cs="Arial"/>
                <w:b/>
                <w:bCs/>
                <w:kern w:val="2"/>
                <w:sz w:val="20"/>
                <w:lang w:val="en-US"/>
              </w:rPr>
            </w:pPr>
            <w:r w:rsidRPr="001E5D60">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1E5D60" w14:paraId="6050F203" w14:textId="77777777" w:rsidTr="00D34FF6">
        <w:trPr>
          <w:trHeight w:val="85"/>
        </w:trPr>
        <w:tc>
          <w:tcPr>
            <w:tcW w:w="4855" w:type="dxa"/>
          </w:tcPr>
          <w:p w14:paraId="07B134C4" w14:textId="77777777" w:rsidR="00C137B7" w:rsidRPr="001E5D60" w:rsidRDefault="00C137B7" w:rsidP="001E5D60">
            <w:pPr>
              <w:ind w:left="30"/>
              <w:rPr>
                <w:rFonts w:ascii="Arial" w:hAnsi="Arial" w:cs="Arial"/>
                <w:b/>
                <w:bCs/>
                <w:kern w:val="2"/>
                <w:sz w:val="20"/>
              </w:rPr>
            </w:pPr>
            <w:r w:rsidRPr="001E5D60">
              <w:rPr>
                <w:rFonts w:ascii="Arial" w:hAnsi="Arial" w:cs="Arial"/>
                <w:b/>
                <w:bCs/>
                <w:kern w:val="2"/>
                <w:sz w:val="20"/>
              </w:rPr>
              <w:lastRenderedPageBreak/>
              <w:t>3.2. Pirkimo numeris</w:t>
            </w:r>
          </w:p>
        </w:tc>
        <w:tc>
          <w:tcPr>
            <w:tcW w:w="4495" w:type="dxa"/>
          </w:tcPr>
          <w:p w14:paraId="3441EDEA" w14:textId="77777777" w:rsidR="00C137B7" w:rsidRPr="001E5D60" w:rsidRDefault="00C137B7" w:rsidP="001E5D60">
            <w:pPr>
              <w:ind w:left="-4"/>
              <w:rPr>
                <w:rFonts w:ascii="Arial" w:hAnsi="Arial" w:cs="Arial"/>
                <w:b/>
                <w:bCs/>
                <w:kern w:val="2"/>
                <w:sz w:val="20"/>
                <w:lang w:val="en-US"/>
              </w:rPr>
            </w:pPr>
            <w:r w:rsidRPr="001E5D60">
              <w:rPr>
                <w:rFonts w:ascii="Arial" w:hAnsi="Arial" w:cs="Arial"/>
                <w:b/>
                <w:bCs/>
                <w:kern w:val="2"/>
                <w:sz w:val="20"/>
                <w:lang w:val="en-US"/>
              </w:rPr>
              <w:t>3.2. Procurement number</w:t>
            </w:r>
          </w:p>
        </w:tc>
      </w:tr>
      <w:tr w:rsidR="00C137B7" w:rsidRPr="001E5D60" w14:paraId="49AC4694" w14:textId="77777777" w:rsidTr="00D34FF6">
        <w:trPr>
          <w:trHeight w:val="85"/>
        </w:trPr>
        <w:tc>
          <w:tcPr>
            <w:tcW w:w="4855" w:type="dxa"/>
          </w:tcPr>
          <w:p w14:paraId="1C614C49" w14:textId="77777777" w:rsidR="00C137B7" w:rsidRPr="001E5D60" w:rsidRDefault="00C137B7" w:rsidP="001E5D60">
            <w:pPr>
              <w:ind w:left="30"/>
              <w:rPr>
                <w:rFonts w:ascii="Arial" w:hAnsi="Arial" w:cs="Arial"/>
                <w:b/>
                <w:bCs/>
                <w:kern w:val="2"/>
                <w:sz w:val="20"/>
              </w:rPr>
            </w:pPr>
            <w:r w:rsidRPr="001E5D60">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1E5D60" w:rsidRDefault="00C137B7" w:rsidP="001E5D60">
            <w:pPr>
              <w:ind w:left="-4"/>
              <w:rPr>
                <w:rFonts w:ascii="Arial" w:hAnsi="Arial" w:cs="Arial"/>
                <w:b/>
                <w:bCs/>
                <w:kern w:val="2"/>
                <w:sz w:val="20"/>
                <w:lang w:val="en-US"/>
              </w:rPr>
            </w:pPr>
            <w:r w:rsidRPr="001E5D60">
              <w:rPr>
                <w:rFonts w:ascii="Arial" w:hAnsi="Arial" w:cs="Arial"/>
                <w:b/>
                <w:bCs/>
                <w:kern w:val="2"/>
                <w:sz w:val="20"/>
                <w:lang w:val="en-US"/>
              </w:rPr>
              <w:t>3.3. Information on a project funded by the European Union or another project</w:t>
            </w:r>
          </w:p>
        </w:tc>
      </w:tr>
      <w:tr w:rsidR="00C137B7" w:rsidRPr="001E5D60" w14:paraId="45F75E60" w14:textId="77777777" w:rsidTr="00D7720E">
        <w:trPr>
          <w:trHeight w:val="85"/>
        </w:trPr>
        <w:tc>
          <w:tcPr>
            <w:tcW w:w="4855" w:type="dxa"/>
            <w:shd w:val="clear" w:color="auto" w:fill="FFFFFF" w:themeFill="background1"/>
          </w:tcPr>
          <w:p w14:paraId="6E9BAD2A" w14:textId="5F93B9DE" w:rsidR="00C137B7" w:rsidRPr="001E5D60" w:rsidRDefault="00076EB1" w:rsidP="001E5D60">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sidRPr="001E5D60">
                  <w:rPr>
                    <w:rFonts w:ascii="Arial" w:hAnsi="Arial" w:cs="Arial"/>
                    <w:kern w:val="2"/>
                    <w:sz w:val="20"/>
                  </w:rPr>
                  <w:t xml:space="preserve">Punktas netaikomas. </w:t>
                </w:r>
              </w:sdtContent>
            </w:sdt>
            <w:r w:rsidR="00C137B7" w:rsidRPr="001E5D60">
              <w:rPr>
                <w:rFonts w:ascii="Arial" w:hAnsi="Arial" w:cs="Arial"/>
                <w:kern w:val="2"/>
                <w:sz w:val="20"/>
              </w:rPr>
              <w:tab/>
            </w:r>
          </w:p>
        </w:tc>
        <w:tc>
          <w:tcPr>
            <w:tcW w:w="4495" w:type="dxa"/>
            <w:shd w:val="clear" w:color="auto" w:fill="FFFFFF" w:themeFill="background1"/>
          </w:tcPr>
          <w:p w14:paraId="535383E2" w14:textId="17AD53F9" w:rsidR="00C137B7" w:rsidRPr="001E5D60" w:rsidRDefault="00076EB1" w:rsidP="001E5D60">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246897" w:rsidRPr="001E5D60">
                  <w:rPr>
                    <w:rFonts w:ascii="Arial" w:hAnsi="Arial" w:cs="Arial"/>
                    <w:kern w:val="2"/>
                    <w:sz w:val="20"/>
                  </w:rPr>
                  <w:t>Not</w:t>
                </w:r>
                <w:proofErr w:type="spellEnd"/>
                <w:r w:rsidR="00246897" w:rsidRPr="001E5D60">
                  <w:rPr>
                    <w:rFonts w:ascii="Arial" w:hAnsi="Arial" w:cs="Arial"/>
                    <w:kern w:val="2"/>
                    <w:sz w:val="20"/>
                  </w:rPr>
                  <w:t xml:space="preserve"> </w:t>
                </w:r>
                <w:proofErr w:type="spellStart"/>
                <w:r w:rsidR="00246897" w:rsidRPr="001E5D60">
                  <w:rPr>
                    <w:rFonts w:ascii="Arial" w:hAnsi="Arial" w:cs="Arial"/>
                    <w:kern w:val="2"/>
                    <w:sz w:val="20"/>
                  </w:rPr>
                  <w:t>applicable</w:t>
                </w:r>
                <w:proofErr w:type="spellEnd"/>
                <w:r w:rsidR="00246897" w:rsidRPr="001E5D60">
                  <w:rPr>
                    <w:rFonts w:ascii="Arial" w:hAnsi="Arial" w:cs="Arial"/>
                    <w:kern w:val="2"/>
                    <w:sz w:val="20"/>
                  </w:rPr>
                  <w:t>.</w:t>
                </w:r>
              </w:sdtContent>
            </w:sdt>
          </w:p>
        </w:tc>
      </w:tr>
      <w:tr w:rsidR="00C137B7" w:rsidRPr="001E5D60" w14:paraId="6DB99813" w14:textId="77777777" w:rsidTr="00D34FF6">
        <w:trPr>
          <w:trHeight w:val="85"/>
        </w:trPr>
        <w:tc>
          <w:tcPr>
            <w:tcW w:w="4855" w:type="dxa"/>
          </w:tcPr>
          <w:p w14:paraId="3DEC6A95" w14:textId="77777777" w:rsidR="00C137B7" w:rsidRPr="001E5D60" w:rsidRDefault="00C137B7" w:rsidP="001E5D60">
            <w:pPr>
              <w:jc w:val="center"/>
              <w:rPr>
                <w:rFonts w:ascii="Arial" w:hAnsi="Arial" w:cs="Arial"/>
                <w:kern w:val="2"/>
                <w:sz w:val="20"/>
              </w:rPr>
            </w:pPr>
            <w:r w:rsidRPr="001E5D60">
              <w:rPr>
                <w:rFonts w:ascii="Arial" w:hAnsi="Arial" w:cs="Arial"/>
                <w:b/>
                <w:bCs/>
                <w:kern w:val="2"/>
                <w:sz w:val="20"/>
              </w:rPr>
              <w:t>4. PREKIŲ PRISTATYMO TERMINAI IR PREKIŲ PERDAVIMO - PRIĖMIMO TVARKA</w:t>
            </w:r>
          </w:p>
        </w:tc>
        <w:tc>
          <w:tcPr>
            <w:tcW w:w="4495" w:type="dxa"/>
          </w:tcPr>
          <w:p w14:paraId="31C1AA93" w14:textId="77777777" w:rsidR="00C137B7" w:rsidRPr="001E5D60" w:rsidRDefault="00C137B7" w:rsidP="001E5D60">
            <w:pPr>
              <w:jc w:val="center"/>
              <w:rPr>
                <w:rFonts w:ascii="Arial" w:hAnsi="Arial" w:cs="Arial"/>
                <w:kern w:val="2"/>
                <w:sz w:val="20"/>
                <w:lang w:val="en-US"/>
              </w:rPr>
            </w:pPr>
            <w:r w:rsidRPr="001E5D60">
              <w:rPr>
                <w:rFonts w:ascii="Arial" w:hAnsi="Arial" w:cs="Arial"/>
                <w:b/>
                <w:bCs/>
                <w:kern w:val="2"/>
                <w:sz w:val="20"/>
                <w:lang w:val="en-US"/>
              </w:rPr>
              <w:t>4. DELIVERY DEADLINES AND HANDOVER-ACCEPTANCE PROCEDURES</w:t>
            </w:r>
          </w:p>
        </w:tc>
      </w:tr>
      <w:tr w:rsidR="00C137B7" w:rsidRPr="001E5D60" w14:paraId="0B080D79" w14:textId="77777777" w:rsidTr="00F30F77">
        <w:trPr>
          <w:trHeight w:val="85"/>
        </w:trPr>
        <w:tc>
          <w:tcPr>
            <w:tcW w:w="4855" w:type="dxa"/>
          </w:tcPr>
          <w:p w14:paraId="040C0678"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4.1. Prekių pristatymo terminas</w:t>
            </w:r>
          </w:p>
        </w:tc>
        <w:tc>
          <w:tcPr>
            <w:tcW w:w="4495" w:type="dxa"/>
          </w:tcPr>
          <w:p w14:paraId="5C60DCEB" w14:textId="77777777" w:rsidR="00C137B7" w:rsidRPr="001E5D60" w:rsidRDefault="00C137B7" w:rsidP="001E5D60">
            <w:pPr>
              <w:rPr>
                <w:rFonts w:ascii="Arial" w:hAnsi="Arial" w:cs="Arial"/>
                <w:b/>
                <w:bCs/>
                <w:kern w:val="2"/>
                <w:sz w:val="20"/>
                <w:lang w:val="en-US"/>
              </w:rPr>
            </w:pPr>
            <w:r w:rsidRPr="001E5D60">
              <w:rPr>
                <w:rFonts w:ascii="Arial" w:hAnsi="Arial" w:cs="Arial"/>
                <w:b/>
                <w:bCs/>
                <w:kern w:val="2"/>
                <w:sz w:val="20"/>
                <w:lang w:val="en-US"/>
              </w:rPr>
              <w:t xml:space="preserve">4.1. Goods delivery term </w:t>
            </w:r>
          </w:p>
        </w:tc>
      </w:tr>
      <w:tr w:rsidR="00C137B7" w:rsidRPr="001E5D60" w14:paraId="1A053127" w14:textId="77777777" w:rsidTr="001E5D60">
        <w:trPr>
          <w:trHeight w:val="1259"/>
        </w:trPr>
        <w:tc>
          <w:tcPr>
            <w:tcW w:w="4855" w:type="dxa"/>
            <w:vAlign w:val="center"/>
          </w:tcPr>
          <w:p w14:paraId="33B06CF4" w14:textId="1FCBFE93" w:rsidR="0045287B" w:rsidRPr="001E5D60" w:rsidRDefault="0045287B" w:rsidP="001E5D60">
            <w:pPr>
              <w:jc w:val="both"/>
              <w:rPr>
                <w:rFonts w:ascii="Arial" w:hAnsi="Arial" w:cs="Arial"/>
                <w:noProof/>
                <w:kern w:val="2"/>
                <w:sz w:val="20"/>
              </w:rPr>
            </w:pPr>
            <w:r w:rsidRPr="001E5D60">
              <w:rPr>
                <w:rFonts w:ascii="Arial" w:hAnsi="Arial" w:cs="Arial"/>
                <w:noProof/>
                <w:kern w:val="2"/>
                <w:sz w:val="20"/>
              </w:rPr>
              <w:t xml:space="preserve">Tiekėjas Prekes įsipareigoja pristatyti nuo Sutarties įsigaliojimo dienos Techninėje specifikacijoje Pirkėjo nurodytu adresu ne vėliau kaip per  </w:t>
            </w:r>
            <w:r w:rsidR="001E5D60" w:rsidRPr="001E5D60">
              <w:rPr>
                <w:rFonts w:ascii="Arial" w:hAnsi="Arial" w:cs="Arial"/>
                <w:noProof/>
                <w:kern w:val="2"/>
                <w:sz w:val="20"/>
              </w:rPr>
              <w:t>6 (šešis)</w:t>
            </w:r>
            <w:r w:rsidRPr="001E5D60">
              <w:rPr>
                <w:rFonts w:ascii="Arial" w:hAnsi="Arial" w:cs="Arial"/>
                <w:noProof/>
                <w:kern w:val="2"/>
                <w:sz w:val="20"/>
              </w:rPr>
              <w:t xml:space="preserve"> mėnesius.</w:t>
            </w:r>
          </w:p>
          <w:p w14:paraId="525959A8" w14:textId="414E6B04" w:rsidR="00C137B7" w:rsidRPr="001E5D60" w:rsidRDefault="00C137B7" w:rsidP="001E5D60">
            <w:pPr>
              <w:rPr>
                <w:rFonts w:ascii="Arial" w:hAnsi="Arial" w:cs="Arial"/>
                <w:b/>
                <w:bCs/>
                <w:kern w:val="2"/>
                <w:sz w:val="20"/>
              </w:rPr>
            </w:pPr>
          </w:p>
        </w:tc>
        <w:tc>
          <w:tcPr>
            <w:tcW w:w="4495" w:type="dxa"/>
          </w:tcPr>
          <w:p w14:paraId="26FB840A" w14:textId="63284AB3" w:rsidR="00C137B7" w:rsidRPr="001E5D60" w:rsidRDefault="0045287B" w:rsidP="001E5D60">
            <w:pPr>
              <w:jc w:val="both"/>
              <w:rPr>
                <w:rFonts w:ascii="Arial" w:hAnsi="Arial" w:cs="Arial"/>
                <w:kern w:val="2"/>
                <w:sz w:val="20"/>
                <w:lang w:val="en-US"/>
              </w:rPr>
            </w:pPr>
            <w:r w:rsidRPr="001E5D60">
              <w:rPr>
                <w:rFonts w:ascii="Arial" w:hAnsi="Arial" w:cs="Arial"/>
                <w:sz w:val="20"/>
                <w:lang w:val="en-US"/>
              </w:rPr>
              <w:t xml:space="preserve">The Supplier undertakes to deliver the Goods from the date of entry into force of the Contract to the address specified by the Buyer in the Technical Specification no later than within </w:t>
            </w:r>
            <w:r w:rsidR="001E5D60" w:rsidRPr="001E5D60">
              <w:rPr>
                <w:rFonts w:ascii="Arial" w:hAnsi="Arial" w:cs="Arial"/>
                <w:sz w:val="20"/>
                <w:lang w:val="en-US"/>
              </w:rPr>
              <w:t>6 (six)</w:t>
            </w:r>
            <w:r w:rsidRPr="001E5D60">
              <w:rPr>
                <w:rFonts w:ascii="Arial" w:hAnsi="Arial" w:cs="Arial"/>
                <w:color w:val="0B769F" w:themeColor="accent4" w:themeShade="BF"/>
                <w:sz w:val="20"/>
                <w:lang w:val="en-US"/>
              </w:rPr>
              <w:t xml:space="preserve"> </w:t>
            </w:r>
            <w:r w:rsidRPr="001E5D60">
              <w:rPr>
                <w:rFonts w:ascii="Arial" w:hAnsi="Arial" w:cs="Arial"/>
                <w:sz w:val="20"/>
                <w:lang w:val="en-US"/>
              </w:rPr>
              <w:t>months.</w:t>
            </w:r>
          </w:p>
        </w:tc>
      </w:tr>
      <w:tr w:rsidR="00C137B7" w:rsidRPr="001E5D60" w14:paraId="24DADA52" w14:textId="77777777" w:rsidTr="00D34FF6">
        <w:trPr>
          <w:trHeight w:val="85"/>
        </w:trPr>
        <w:tc>
          <w:tcPr>
            <w:tcW w:w="4855" w:type="dxa"/>
          </w:tcPr>
          <w:p w14:paraId="543B5D83" w14:textId="77777777" w:rsidR="00C137B7" w:rsidRPr="001E5D60" w:rsidRDefault="00C137B7" w:rsidP="001E5D60">
            <w:pPr>
              <w:rPr>
                <w:rFonts w:ascii="Arial" w:hAnsi="Arial" w:cs="Arial"/>
                <w:kern w:val="2"/>
                <w:sz w:val="20"/>
              </w:rPr>
            </w:pPr>
            <w:r w:rsidRPr="001E5D60">
              <w:rPr>
                <w:rFonts w:ascii="Arial" w:hAnsi="Arial" w:cs="Arial"/>
                <w:b/>
                <w:bCs/>
                <w:kern w:val="2"/>
                <w:sz w:val="20"/>
              </w:rPr>
              <w:t>4.2. Prekių (ar jų dalies) pristatymo termino pratęsimas</w:t>
            </w:r>
          </w:p>
        </w:tc>
        <w:tc>
          <w:tcPr>
            <w:tcW w:w="4495" w:type="dxa"/>
          </w:tcPr>
          <w:p w14:paraId="047F5B36" w14:textId="77777777" w:rsidR="00C137B7" w:rsidRPr="001E5D60" w:rsidRDefault="00C137B7" w:rsidP="001E5D60">
            <w:pPr>
              <w:rPr>
                <w:rFonts w:ascii="Arial" w:hAnsi="Arial" w:cs="Arial"/>
                <w:kern w:val="2"/>
                <w:sz w:val="20"/>
                <w:lang w:val="en-US"/>
              </w:rPr>
            </w:pPr>
            <w:r w:rsidRPr="001E5D60">
              <w:rPr>
                <w:rFonts w:ascii="Arial" w:hAnsi="Arial" w:cs="Arial"/>
                <w:b/>
                <w:bCs/>
                <w:kern w:val="2"/>
                <w:sz w:val="20"/>
                <w:lang w:val="en-US"/>
              </w:rPr>
              <w:t>4.2 Extension of the delivery period for the goods (or part thereof)</w:t>
            </w:r>
          </w:p>
        </w:tc>
      </w:tr>
      <w:tr w:rsidR="00C137B7" w:rsidRPr="001E5D60" w14:paraId="254EAFEE" w14:textId="77777777" w:rsidTr="00D34FF6">
        <w:trPr>
          <w:trHeight w:val="85"/>
        </w:trPr>
        <w:tc>
          <w:tcPr>
            <w:tcW w:w="4855" w:type="dxa"/>
            <w:vAlign w:val="center"/>
          </w:tcPr>
          <w:p w14:paraId="7AF63C00"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4.2.1. Prekių pristatymo (ar jų dalies) terminas gali būti pratęsiamas esant šioms aplinkybėms:</w:t>
            </w:r>
          </w:p>
          <w:p w14:paraId="5368BF64" w14:textId="77777777" w:rsidR="00C137B7" w:rsidRPr="001E5D60" w:rsidRDefault="00C137B7" w:rsidP="001E5D60">
            <w:pPr>
              <w:pStyle w:val="ListParagraph"/>
              <w:tabs>
                <w:tab w:val="left" w:pos="445"/>
              </w:tabs>
              <w:ind w:left="19"/>
              <w:jc w:val="both"/>
              <w:rPr>
                <w:rFonts w:ascii="Arial" w:hAnsi="Arial" w:cs="Arial"/>
                <w:kern w:val="2"/>
                <w:sz w:val="20"/>
              </w:rPr>
            </w:pPr>
            <w:r w:rsidRPr="001E5D60">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1E5D60">
              <w:rPr>
                <w:rFonts w:ascii="Arial" w:hAnsi="Arial" w:cs="Arial"/>
                <w:kern w:val="2"/>
                <w:sz w:val="20"/>
              </w:rPr>
              <w:t>škvaliniai</w:t>
            </w:r>
            <w:proofErr w:type="spellEnd"/>
            <w:r w:rsidRPr="001E5D60">
              <w:rPr>
                <w:rFonts w:ascii="Arial" w:hAnsi="Arial" w:cs="Arial"/>
                <w:kern w:val="2"/>
                <w:sz w:val="20"/>
              </w:rPr>
              <w:t xml:space="preserve"> vėjai, gausus sniegas, pūga ar pan. Ši galimybė taikoma tik tai Prekių daliai, kurios kokybė, pristatymas ir (ar) suteikimas priklauso nuo gamtinių sąlygų;</w:t>
            </w:r>
          </w:p>
          <w:p w14:paraId="74832EAD" w14:textId="77777777" w:rsidR="00C137B7" w:rsidRPr="001E5D60" w:rsidRDefault="00C137B7" w:rsidP="001E5D60">
            <w:pPr>
              <w:pStyle w:val="ListParagraph"/>
              <w:tabs>
                <w:tab w:val="left" w:pos="445"/>
              </w:tabs>
              <w:ind w:left="19"/>
              <w:jc w:val="both"/>
              <w:rPr>
                <w:rFonts w:ascii="Arial" w:hAnsi="Arial" w:cs="Arial"/>
                <w:kern w:val="2"/>
                <w:sz w:val="20"/>
              </w:rPr>
            </w:pPr>
            <w:r w:rsidRPr="001E5D60">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1E5D60" w:rsidRDefault="00C137B7" w:rsidP="001E5D60">
            <w:pPr>
              <w:pStyle w:val="ListParagraph"/>
              <w:tabs>
                <w:tab w:val="left" w:pos="445"/>
              </w:tabs>
              <w:ind w:left="19"/>
              <w:jc w:val="both"/>
              <w:rPr>
                <w:rFonts w:ascii="Arial" w:hAnsi="Arial" w:cs="Arial"/>
                <w:kern w:val="2"/>
                <w:sz w:val="20"/>
              </w:rPr>
            </w:pPr>
            <w:r w:rsidRPr="001E5D60">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1E5D60" w:rsidRDefault="00C137B7" w:rsidP="001E5D60">
            <w:pPr>
              <w:pStyle w:val="ListParagraph"/>
              <w:tabs>
                <w:tab w:val="left" w:pos="445"/>
              </w:tabs>
              <w:ind w:left="19"/>
              <w:jc w:val="both"/>
              <w:rPr>
                <w:rFonts w:ascii="Arial" w:hAnsi="Arial" w:cs="Arial"/>
                <w:kern w:val="2"/>
                <w:sz w:val="20"/>
              </w:rPr>
            </w:pPr>
            <w:r w:rsidRPr="001E5D60">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1E5D60" w:rsidRDefault="00C137B7" w:rsidP="001E5D60">
            <w:pPr>
              <w:pStyle w:val="ListParagraph"/>
              <w:tabs>
                <w:tab w:val="left" w:pos="445"/>
              </w:tabs>
              <w:ind w:left="19"/>
              <w:jc w:val="both"/>
              <w:rPr>
                <w:rFonts w:ascii="Arial" w:hAnsi="Arial" w:cs="Arial"/>
                <w:kern w:val="2"/>
                <w:sz w:val="20"/>
              </w:rPr>
            </w:pPr>
            <w:r w:rsidRPr="001E5D60">
              <w:rPr>
                <w:rFonts w:ascii="Arial" w:hAnsi="Arial" w:cs="Arial"/>
                <w:kern w:val="2"/>
                <w:sz w:val="20"/>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0AED53EE"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lastRenderedPageBreak/>
              <w:t xml:space="preserve">4.2.2. Šalis, siekianti pratęsti Prekių pristatymo (ar jų dalies) terminą, privalo raštu kreiptis į kitą Šalį ir pateikti minėtų aplinkybių egzistavimo įrodymus. </w:t>
            </w:r>
          </w:p>
          <w:p w14:paraId="6059066E"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Buyer, </w:t>
            </w:r>
            <w:r w:rsidRPr="001E5D60">
              <w:rPr>
                <w:rFonts w:ascii="Arial" w:hAnsi="Arial" w:cs="Arial"/>
                <w:kern w:val="2"/>
                <w:sz w:val="20"/>
                <w:lang w:val="en-GB"/>
              </w:rPr>
              <w:lastRenderedPageBreak/>
              <w:t>which directly affects the Supplier's execution of the Contract).</w:t>
            </w:r>
          </w:p>
          <w:p w14:paraId="147A5232"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1E5D60" w:rsidRDefault="00C137B7" w:rsidP="001E5D60">
            <w:pPr>
              <w:jc w:val="both"/>
              <w:rPr>
                <w:rFonts w:ascii="Arial" w:hAnsi="Arial" w:cs="Arial"/>
                <w:kern w:val="2"/>
                <w:sz w:val="20"/>
                <w:lang w:val="en-GB"/>
              </w:rPr>
            </w:pPr>
            <w:r w:rsidRPr="001E5D60">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1E5D60" w14:paraId="53CBC1A5" w14:textId="77777777" w:rsidTr="00D34FF6">
        <w:trPr>
          <w:trHeight w:val="85"/>
        </w:trPr>
        <w:tc>
          <w:tcPr>
            <w:tcW w:w="4855" w:type="dxa"/>
          </w:tcPr>
          <w:p w14:paraId="33C57417" w14:textId="77777777" w:rsidR="00C137B7" w:rsidRPr="001E5D60" w:rsidRDefault="00C137B7" w:rsidP="001E5D60">
            <w:pPr>
              <w:rPr>
                <w:rFonts w:ascii="Arial" w:hAnsi="Arial" w:cs="Arial"/>
                <w:kern w:val="2"/>
                <w:sz w:val="20"/>
              </w:rPr>
            </w:pPr>
            <w:r w:rsidRPr="001E5D60">
              <w:rPr>
                <w:rFonts w:ascii="Arial" w:hAnsi="Arial" w:cs="Arial"/>
                <w:b/>
                <w:bCs/>
                <w:kern w:val="2"/>
                <w:sz w:val="20"/>
              </w:rPr>
              <w:lastRenderedPageBreak/>
              <w:t>4.5. Kartu su Prekėmis pateikiami dokumentai</w:t>
            </w:r>
          </w:p>
        </w:tc>
        <w:tc>
          <w:tcPr>
            <w:tcW w:w="4495" w:type="dxa"/>
          </w:tcPr>
          <w:p w14:paraId="39036F25" w14:textId="77777777" w:rsidR="00C137B7" w:rsidRPr="001E5D60" w:rsidRDefault="00C137B7" w:rsidP="001E5D60">
            <w:pPr>
              <w:rPr>
                <w:rFonts w:ascii="Arial" w:hAnsi="Arial" w:cs="Arial"/>
                <w:kern w:val="2"/>
                <w:sz w:val="20"/>
                <w:lang w:val="en-US"/>
              </w:rPr>
            </w:pPr>
            <w:r w:rsidRPr="001E5D60">
              <w:rPr>
                <w:rFonts w:ascii="Arial" w:hAnsi="Arial" w:cs="Arial"/>
                <w:b/>
                <w:bCs/>
                <w:kern w:val="2"/>
                <w:sz w:val="20"/>
                <w:lang w:val="en-US"/>
              </w:rPr>
              <w:t>4.5 Documents accompanying the Goods</w:t>
            </w:r>
          </w:p>
        </w:tc>
      </w:tr>
      <w:tr w:rsidR="00C137B7" w:rsidRPr="001E5D60" w14:paraId="00BB3E5B" w14:textId="77777777" w:rsidTr="00D34FF6">
        <w:trPr>
          <w:trHeight w:val="85"/>
        </w:trPr>
        <w:tc>
          <w:tcPr>
            <w:tcW w:w="4855" w:type="dxa"/>
          </w:tcPr>
          <w:p w14:paraId="4AD0C3A9"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1E5D60" w:rsidRDefault="00C137B7" w:rsidP="001E5D60">
            <w:pPr>
              <w:jc w:val="both"/>
              <w:rPr>
                <w:rFonts w:ascii="Arial" w:hAnsi="Arial" w:cs="Arial"/>
                <w:kern w:val="2"/>
                <w:sz w:val="20"/>
                <w:lang w:val="en-US"/>
              </w:rPr>
            </w:pPr>
            <w:r w:rsidRPr="001E5D60">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1E5D60" w14:paraId="16FC6617" w14:textId="77777777" w:rsidTr="00D34FF6">
        <w:trPr>
          <w:trHeight w:val="85"/>
        </w:trPr>
        <w:tc>
          <w:tcPr>
            <w:tcW w:w="4855" w:type="dxa"/>
          </w:tcPr>
          <w:p w14:paraId="2A53E29B" w14:textId="77777777" w:rsidR="00C137B7" w:rsidRPr="001E5D60" w:rsidRDefault="00C137B7" w:rsidP="001E5D60">
            <w:pPr>
              <w:jc w:val="center"/>
              <w:rPr>
                <w:rFonts w:ascii="Arial" w:hAnsi="Arial" w:cs="Arial"/>
                <w:kern w:val="2"/>
                <w:sz w:val="20"/>
              </w:rPr>
            </w:pPr>
            <w:r w:rsidRPr="001E5D60">
              <w:rPr>
                <w:rFonts w:ascii="Arial" w:hAnsi="Arial" w:cs="Arial"/>
                <w:b/>
                <w:bCs/>
                <w:kern w:val="2"/>
                <w:sz w:val="20"/>
              </w:rPr>
              <w:t>5. SUTARTIES KAINA IR ATSISKAITYMO TVARKA</w:t>
            </w:r>
          </w:p>
        </w:tc>
        <w:tc>
          <w:tcPr>
            <w:tcW w:w="4495" w:type="dxa"/>
          </w:tcPr>
          <w:p w14:paraId="6F291AF7" w14:textId="77777777" w:rsidR="00C137B7" w:rsidRPr="001E5D60" w:rsidRDefault="00C137B7" w:rsidP="001E5D60">
            <w:pPr>
              <w:jc w:val="center"/>
              <w:rPr>
                <w:rFonts w:ascii="Arial" w:hAnsi="Arial" w:cs="Arial"/>
                <w:kern w:val="2"/>
                <w:sz w:val="20"/>
                <w:lang w:val="en-US"/>
              </w:rPr>
            </w:pPr>
            <w:r w:rsidRPr="001E5D60">
              <w:rPr>
                <w:rFonts w:ascii="Arial" w:hAnsi="Arial" w:cs="Arial"/>
                <w:b/>
                <w:bCs/>
                <w:kern w:val="2"/>
                <w:sz w:val="20"/>
                <w:lang w:val="en-US"/>
              </w:rPr>
              <w:t>5. CONTRACT PRICE AND PAYMENT ARRANGEMENTS</w:t>
            </w:r>
          </w:p>
        </w:tc>
      </w:tr>
      <w:tr w:rsidR="00C137B7" w:rsidRPr="001E5D60" w14:paraId="2AD23354" w14:textId="77777777" w:rsidTr="00A90BF6">
        <w:trPr>
          <w:trHeight w:val="552"/>
        </w:trPr>
        <w:tc>
          <w:tcPr>
            <w:tcW w:w="4855" w:type="dxa"/>
          </w:tcPr>
          <w:p w14:paraId="6BE52EE2" w14:textId="77777777" w:rsidR="00C137B7" w:rsidRPr="001E5D60" w:rsidRDefault="00C137B7" w:rsidP="001E5D60">
            <w:pPr>
              <w:rPr>
                <w:rFonts w:ascii="Arial" w:hAnsi="Arial" w:cs="Arial"/>
                <w:kern w:val="2"/>
                <w:sz w:val="20"/>
              </w:rPr>
            </w:pPr>
            <w:r w:rsidRPr="001E5D60">
              <w:rPr>
                <w:rFonts w:ascii="Arial" w:hAnsi="Arial" w:cs="Arial"/>
                <w:b/>
                <w:bCs/>
                <w:kern w:val="2"/>
                <w:sz w:val="20"/>
              </w:rPr>
              <w:t>5.1. Sutarčiai taikomas kainos apskaičiavimo būdas</w:t>
            </w:r>
          </w:p>
        </w:tc>
        <w:tc>
          <w:tcPr>
            <w:tcW w:w="4495" w:type="dxa"/>
          </w:tcPr>
          <w:p w14:paraId="52448C96" w14:textId="77777777" w:rsidR="00C137B7" w:rsidRPr="001E5D60" w:rsidRDefault="00C137B7" w:rsidP="001E5D60">
            <w:pPr>
              <w:rPr>
                <w:rFonts w:ascii="Arial" w:hAnsi="Arial" w:cs="Arial"/>
                <w:kern w:val="2"/>
                <w:sz w:val="20"/>
                <w:lang w:val="en-US"/>
              </w:rPr>
            </w:pPr>
            <w:r w:rsidRPr="001E5D60">
              <w:rPr>
                <w:rFonts w:ascii="Arial" w:hAnsi="Arial" w:cs="Arial"/>
                <w:b/>
                <w:bCs/>
                <w:kern w:val="2"/>
                <w:sz w:val="20"/>
                <w:lang w:val="en-US"/>
              </w:rPr>
              <w:t>5.1. The method of calculating the price applicable to the Contract</w:t>
            </w:r>
          </w:p>
        </w:tc>
      </w:tr>
      <w:tr w:rsidR="00C137B7" w:rsidRPr="001E5D60"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1E5D60" w:rsidRDefault="00A90BF6" w:rsidP="001E5D60">
                <w:pPr>
                  <w:jc w:val="both"/>
                  <w:rPr>
                    <w:rFonts w:ascii="Arial" w:hAnsi="Arial" w:cs="Arial"/>
                    <w:kern w:val="2"/>
                    <w:sz w:val="20"/>
                  </w:rPr>
                </w:pPr>
                <w:r w:rsidRPr="001E5D60">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1E5D60" w:rsidRDefault="00A90BF6" w:rsidP="001E5D60">
                <w:pPr>
                  <w:jc w:val="both"/>
                  <w:rPr>
                    <w:rFonts w:ascii="Arial" w:hAnsi="Arial" w:cs="Arial"/>
                    <w:kern w:val="2"/>
                    <w:sz w:val="20"/>
                  </w:rPr>
                </w:pPr>
                <w:r w:rsidRPr="001E5D60">
                  <w:rPr>
                    <w:rFonts w:ascii="Arial" w:hAnsi="Arial" w:cs="Arial"/>
                    <w:kern w:val="2"/>
                    <w:sz w:val="20"/>
                  </w:rPr>
                  <w:t>Fixed price pricing.</w:t>
                </w:r>
              </w:p>
            </w:sdtContent>
          </w:sdt>
        </w:tc>
      </w:tr>
      <w:tr w:rsidR="00C137B7" w:rsidRPr="001E5D60" w14:paraId="3C0B644E" w14:textId="77777777" w:rsidTr="00D34FF6">
        <w:trPr>
          <w:trHeight w:val="85"/>
        </w:trPr>
        <w:tc>
          <w:tcPr>
            <w:tcW w:w="4855" w:type="dxa"/>
          </w:tcPr>
          <w:p w14:paraId="1C3193F5"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5.2. Pradinės Sutarties vertė</w:t>
            </w:r>
          </w:p>
        </w:tc>
        <w:tc>
          <w:tcPr>
            <w:tcW w:w="4495" w:type="dxa"/>
          </w:tcPr>
          <w:p w14:paraId="3505D6BA" w14:textId="77777777" w:rsidR="00C137B7" w:rsidRPr="001E5D60" w:rsidRDefault="00C137B7" w:rsidP="001E5D60">
            <w:pPr>
              <w:rPr>
                <w:rFonts w:ascii="Arial" w:hAnsi="Arial" w:cs="Arial"/>
                <w:kern w:val="2"/>
                <w:sz w:val="20"/>
                <w:lang w:val="en-US"/>
              </w:rPr>
            </w:pPr>
            <w:r w:rsidRPr="001E5D60">
              <w:rPr>
                <w:rFonts w:ascii="Arial" w:hAnsi="Arial" w:cs="Arial"/>
                <w:b/>
                <w:bCs/>
                <w:kern w:val="2"/>
                <w:sz w:val="20"/>
                <w:lang w:val="en-US"/>
              </w:rPr>
              <w:t xml:space="preserve">5.2. The initial Contract value </w:t>
            </w:r>
          </w:p>
        </w:tc>
      </w:tr>
      <w:tr w:rsidR="00C137B7" w:rsidRPr="001E5D60" w14:paraId="2C12C348" w14:textId="77777777" w:rsidTr="00D34FF6">
        <w:trPr>
          <w:trHeight w:val="85"/>
        </w:trPr>
        <w:tc>
          <w:tcPr>
            <w:tcW w:w="4855" w:type="dxa"/>
          </w:tcPr>
          <w:p w14:paraId="1C13C9CC"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 xml:space="preserve">Pradinės Sutarties vertė Eur be PVM:  </w:t>
            </w:r>
            <w:r w:rsidRPr="001E5D60">
              <w:rPr>
                <w:rFonts w:ascii="Arial" w:hAnsi="Arial" w:cs="Arial"/>
                <w:color w:val="4472C4"/>
                <w:kern w:val="2"/>
                <w:sz w:val="20"/>
              </w:rPr>
              <w:t>[...]</w:t>
            </w:r>
          </w:p>
          <w:p w14:paraId="3E315932"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 xml:space="preserve">PVM: </w:t>
            </w:r>
            <w:r w:rsidRPr="001E5D60">
              <w:rPr>
                <w:rFonts w:ascii="Arial" w:hAnsi="Arial" w:cs="Arial"/>
                <w:color w:val="4472C4"/>
                <w:kern w:val="2"/>
                <w:sz w:val="20"/>
              </w:rPr>
              <w:t>[...]</w:t>
            </w:r>
          </w:p>
          <w:p w14:paraId="0637B4F3" w14:textId="77777777" w:rsidR="00C137B7" w:rsidRPr="001E5D60" w:rsidRDefault="00C137B7" w:rsidP="001E5D60">
            <w:pPr>
              <w:jc w:val="both"/>
              <w:rPr>
                <w:rFonts w:ascii="Arial" w:hAnsi="Arial" w:cs="Arial"/>
                <w:kern w:val="2"/>
                <w:sz w:val="20"/>
              </w:rPr>
            </w:pPr>
            <w:r w:rsidRPr="001E5D60">
              <w:rPr>
                <w:rFonts w:ascii="Arial" w:hAnsi="Arial" w:cs="Arial"/>
                <w:kern w:val="2"/>
                <w:sz w:val="20"/>
              </w:rPr>
              <w:t xml:space="preserve">Pradinė sutarties kaina Eur su PVM: </w:t>
            </w:r>
            <w:r w:rsidRPr="001E5D60">
              <w:rPr>
                <w:rFonts w:ascii="Arial" w:hAnsi="Arial" w:cs="Arial"/>
                <w:color w:val="4472C4"/>
                <w:kern w:val="2"/>
                <w:sz w:val="20"/>
              </w:rPr>
              <w:t>[...]</w:t>
            </w:r>
          </w:p>
          <w:p w14:paraId="22258354" w14:textId="77777777" w:rsidR="00C137B7" w:rsidRPr="001E5D60" w:rsidRDefault="00C137B7" w:rsidP="001E5D60">
            <w:pPr>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1E5D60" w:rsidRDefault="00A90BF6" w:rsidP="001E5D60">
                <w:pPr>
                  <w:rPr>
                    <w:rFonts w:ascii="Arial" w:hAnsi="Arial" w:cs="Arial"/>
                    <w:kern w:val="2"/>
                    <w:sz w:val="20"/>
                  </w:rPr>
                </w:pPr>
                <w:r w:rsidRPr="001E5D60">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1E5D60" w:rsidRDefault="00C137B7" w:rsidP="001E5D60">
            <w:pPr>
              <w:jc w:val="both"/>
              <w:rPr>
                <w:rFonts w:ascii="Arial" w:hAnsi="Arial" w:cs="Arial"/>
                <w:kern w:val="2"/>
                <w:sz w:val="20"/>
              </w:rPr>
            </w:pPr>
            <w:r w:rsidRPr="001E5D60">
              <w:rPr>
                <w:rFonts w:ascii="Arial" w:hAnsi="Arial" w:cs="Arial"/>
                <w:kern w:val="2"/>
                <w:sz w:val="20"/>
                <w:lang w:val="en-US"/>
              </w:rPr>
              <w:t xml:space="preserve">The initial Contract value is EUR </w:t>
            </w:r>
            <w:r w:rsidRPr="001E5D60">
              <w:rPr>
                <w:rFonts w:ascii="Arial" w:hAnsi="Arial" w:cs="Arial"/>
                <w:kern w:val="2"/>
                <w:sz w:val="20"/>
              </w:rPr>
              <w:t xml:space="preserve"> </w:t>
            </w:r>
            <w:r w:rsidRPr="001E5D60">
              <w:rPr>
                <w:rFonts w:ascii="Arial" w:hAnsi="Arial" w:cs="Arial"/>
                <w:color w:val="4472C4"/>
                <w:kern w:val="2"/>
                <w:sz w:val="20"/>
              </w:rPr>
              <w:t>[...]</w:t>
            </w:r>
          </w:p>
          <w:p w14:paraId="27F32D97" w14:textId="77777777" w:rsidR="00C137B7" w:rsidRPr="001E5D60" w:rsidRDefault="00C137B7" w:rsidP="001E5D60">
            <w:pPr>
              <w:rPr>
                <w:rFonts w:ascii="Arial" w:hAnsi="Arial" w:cs="Arial"/>
                <w:kern w:val="2"/>
                <w:sz w:val="20"/>
                <w:lang w:val="en-US"/>
              </w:rPr>
            </w:pPr>
            <w:r w:rsidRPr="001E5D60">
              <w:rPr>
                <w:rFonts w:ascii="Arial" w:hAnsi="Arial" w:cs="Arial"/>
                <w:kern w:val="2"/>
                <w:sz w:val="20"/>
                <w:lang w:val="en-US"/>
              </w:rPr>
              <w:t xml:space="preserve">exclusive of VAT. </w:t>
            </w:r>
          </w:p>
          <w:p w14:paraId="3728B13A" w14:textId="77777777" w:rsidR="00C137B7" w:rsidRPr="001E5D60" w:rsidRDefault="00C137B7" w:rsidP="001E5D60">
            <w:pPr>
              <w:jc w:val="both"/>
              <w:rPr>
                <w:rFonts w:ascii="Arial" w:hAnsi="Arial" w:cs="Arial"/>
                <w:kern w:val="2"/>
                <w:sz w:val="20"/>
                <w:lang w:val="en-US"/>
              </w:rPr>
            </w:pPr>
            <w:r w:rsidRPr="001E5D60">
              <w:rPr>
                <w:rFonts w:ascii="Arial" w:hAnsi="Arial" w:cs="Arial"/>
                <w:kern w:val="2"/>
                <w:sz w:val="20"/>
                <w:lang w:val="en-US"/>
              </w:rPr>
              <w:t xml:space="preserve">VAT amounts to EUR </w:t>
            </w:r>
            <w:r w:rsidRPr="001E5D60">
              <w:rPr>
                <w:rFonts w:ascii="Arial" w:hAnsi="Arial" w:cs="Arial"/>
                <w:kern w:val="2"/>
                <w:sz w:val="20"/>
              </w:rPr>
              <w:t xml:space="preserve"> </w:t>
            </w:r>
            <w:r w:rsidRPr="001E5D60">
              <w:rPr>
                <w:rFonts w:ascii="Arial" w:hAnsi="Arial" w:cs="Arial"/>
                <w:color w:val="4472C4"/>
                <w:kern w:val="2"/>
                <w:sz w:val="20"/>
              </w:rPr>
              <w:t>[...]</w:t>
            </w:r>
            <w:r w:rsidRPr="001E5D60">
              <w:rPr>
                <w:rFonts w:ascii="Arial" w:hAnsi="Arial" w:cs="Arial"/>
                <w:kern w:val="2"/>
                <w:sz w:val="20"/>
                <w:lang w:val="en-US"/>
              </w:rPr>
              <w:t xml:space="preserve"> </w:t>
            </w:r>
          </w:p>
          <w:p w14:paraId="2F23E0D4" w14:textId="77777777" w:rsidR="00C137B7" w:rsidRPr="001E5D60" w:rsidRDefault="00C137B7" w:rsidP="001E5D60">
            <w:pPr>
              <w:jc w:val="both"/>
              <w:rPr>
                <w:rFonts w:ascii="Arial" w:hAnsi="Arial" w:cs="Arial"/>
                <w:kern w:val="2"/>
                <w:sz w:val="20"/>
                <w:lang w:val="en-US"/>
              </w:rPr>
            </w:pPr>
            <w:r w:rsidRPr="001E5D60">
              <w:rPr>
                <w:rFonts w:ascii="Arial" w:hAnsi="Arial" w:cs="Arial"/>
                <w:kern w:val="2"/>
                <w:sz w:val="20"/>
                <w:lang w:val="en-US"/>
              </w:rPr>
              <w:t xml:space="preserve">The initial price of the contract is EUR </w:t>
            </w:r>
            <w:r w:rsidRPr="001E5D60">
              <w:rPr>
                <w:rFonts w:ascii="Arial" w:hAnsi="Arial" w:cs="Arial"/>
                <w:color w:val="4472C4"/>
                <w:kern w:val="2"/>
                <w:sz w:val="20"/>
              </w:rPr>
              <w:t>[...]</w:t>
            </w:r>
            <w:r w:rsidRPr="001E5D60">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1E5D60" w:rsidRDefault="00A90BF6" w:rsidP="001E5D60">
                <w:pPr>
                  <w:rPr>
                    <w:rFonts w:ascii="Arial" w:hAnsi="Arial" w:cs="Arial"/>
                    <w:kern w:val="2"/>
                    <w:sz w:val="20"/>
                  </w:rPr>
                </w:pPr>
                <w:r w:rsidRPr="001E5D60">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1E5D60" w14:paraId="7472C061" w14:textId="77777777" w:rsidTr="00D34FF6">
        <w:trPr>
          <w:trHeight w:val="85"/>
        </w:trPr>
        <w:tc>
          <w:tcPr>
            <w:tcW w:w="4855" w:type="dxa"/>
          </w:tcPr>
          <w:p w14:paraId="66DA6FD4" w14:textId="77777777" w:rsidR="00C137B7" w:rsidRPr="001E5D60" w:rsidRDefault="00C137B7" w:rsidP="001E5D60">
            <w:pPr>
              <w:rPr>
                <w:rFonts w:ascii="Arial" w:hAnsi="Arial" w:cs="Arial"/>
                <w:b/>
                <w:bCs/>
                <w:kern w:val="2"/>
                <w:sz w:val="20"/>
              </w:rPr>
            </w:pPr>
            <w:r w:rsidRPr="001E5D60">
              <w:rPr>
                <w:rFonts w:ascii="Arial" w:hAnsi="Arial" w:cs="Arial"/>
                <w:b/>
                <w:bCs/>
                <w:kern w:val="2"/>
                <w:sz w:val="20"/>
              </w:rPr>
              <w:t xml:space="preserve">5.3. Sutarties kainos / įkainių perskaičiavimas taikant </w:t>
            </w:r>
            <w:r w:rsidRPr="001E5D60">
              <w:rPr>
                <w:rFonts w:ascii="Arial" w:hAnsi="Arial" w:cs="Arial"/>
                <w:b/>
                <w:bCs/>
                <w:kern w:val="2"/>
                <w:sz w:val="20"/>
                <w:u w:val="single"/>
              </w:rPr>
              <w:t>peržiūros</w:t>
            </w:r>
            <w:r w:rsidRPr="001E5D60">
              <w:rPr>
                <w:rFonts w:ascii="Arial" w:hAnsi="Arial" w:cs="Arial"/>
                <w:b/>
                <w:bCs/>
                <w:kern w:val="2"/>
                <w:sz w:val="20"/>
              </w:rPr>
              <w:t xml:space="preserve"> taisykles</w:t>
            </w:r>
          </w:p>
        </w:tc>
        <w:tc>
          <w:tcPr>
            <w:tcW w:w="4495" w:type="dxa"/>
          </w:tcPr>
          <w:p w14:paraId="65010D94" w14:textId="77777777" w:rsidR="00C137B7" w:rsidRPr="001E5D60" w:rsidRDefault="00C137B7" w:rsidP="001E5D60">
            <w:pPr>
              <w:rPr>
                <w:rFonts w:ascii="Arial" w:hAnsi="Arial" w:cs="Arial"/>
                <w:b/>
                <w:bCs/>
                <w:kern w:val="2"/>
                <w:sz w:val="20"/>
                <w:lang w:val="en-US"/>
              </w:rPr>
            </w:pPr>
            <w:r w:rsidRPr="001E5D60">
              <w:rPr>
                <w:rFonts w:ascii="Arial" w:hAnsi="Arial" w:cs="Arial"/>
                <w:b/>
                <w:bCs/>
                <w:kern w:val="2"/>
                <w:sz w:val="20"/>
                <w:lang w:val="en-US"/>
              </w:rPr>
              <w:t xml:space="preserve">5.3. Recalculation of the Contract price/fees under the </w:t>
            </w:r>
            <w:r w:rsidRPr="001E5D60">
              <w:rPr>
                <w:rFonts w:ascii="Arial" w:hAnsi="Arial" w:cs="Arial"/>
                <w:b/>
                <w:bCs/>
                <w:kern w:val="2"/>
                <w:sz w:val="20"/>
                <w:u w:val="single"/>
                <w:lang w:val="en-US"/>
              </w:rPr>
              <w:t>review</w:t>
            </w:r>
            <w:r w:rsidRPr="001E5D60">
              <w:rPr>
                <w:rFonts w:ascii="Arial" w:hAnsi="Arial" w:cs="Arial"/>
                <w:b/>
                <w:bCs/>
                <w:kern w:val="2"/>
                <w:sz w:val="20"/>
                <w:lang w:val="en-US"/>
              </w:rPr>
              <w:t xml:space="preserve"> rules</w:t>
            </w:r>
          </w:p>
        </w:tc>
      </w:tr>
      <w:tr w:rsidR="00EF2DD4" w:rsidRPr="001E5D60" w14:paraId="66AE1ADD" w14:textId="77777777" w:rsidTr="00D34FF6">
        <w:trPr>
          <w:trHeight w:val="85"/>
        </w:trPr>
        <w:tc>
          <w:tcPr>
            <w:tcW w:w="4855" w:type="dxa"/>
          </w:tcPr>
          <w:p w14:paraId="15427A73" w14:textId="77777777" w:rsidR="00EF2DD4" w:rsidRPr="001E5D60" w:rsidRDefault="00EF2DD4" w:rsidP="001E5D60">
            <w:pPr>
              <w:rPr>
                <w:rFonts w:ascii="Arial" w:hAnsi="Arial" w:cs="Arial"/>
                <w:kern w:val="2"/>
                <w:sz w:val="20"/>
              </w:rPr>
            </w:pPr>
            <w:r w:rsidRPr="001E5D60">
              <w:rPr>
                <w:rFonts w:ascii="Arial" w:hAnsi="Arial" w:cs="Arial"/>
                <w:kern w:val="2"/>
                <w:sz w:val="20"/>
              </w:rPr>
              <w:t>5.3.1. Sutarties kaina / įkainiai bus perskaičiuojami:</w:t>
            </w:r>
          </w:p>
          <w:p w14:paraId="326049F2" w14:textId="77777777" w:rsidR="00EF2DD4" w:rsidRPr="001E5D60" w:rsidRDefault="00EF2DD4" w:rsidP="001E5D60">
            <w:pPr>
              <w:rPr>
                <w:rFonts w:ascii="Arial" w:hAnsi="Arial" w:cs="Arial"/>
                <w:kern w:val="2"/>
                <w:sz w:val="20"/>
              </w:rPr>
            </w:pPr>
          </w:p>
          <w:p w14:paraId="33019D49"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Pr="001E5D60" w:rsidRDefault="00EF2DD4" w:rsidP="001E5D60">
            <w:pPr>
              <w:jc w:val="both"/>
              <w:rPr>
                <w:rFonts w:ascii="Arial" w:hAnsi="Arial" w:cs="Arial"/>
                <w:kern w:val="2"/>
                <w:sz w:val="20"/>
              </w:rPr>
            </w:pPr>
          </w:p>
          <w:p w14:paraId="5830A164" w14:textId="77777777" w:rsidR="00EF2DD4" w:rsidRPr="001E5D60" w:rsidRDefault="00EF2DD4" w:rsidP="001E5D60">
            <w:pPr>
              <w:jc w:val="both"/>
              <w:rPr>
                <w:rFonts w:ascii="Arial" w:hAnsi="Arial" w:cs="Arial"/>
                <w:kern w:val="2"/>
                <w:sz w:val="20"/>
              </w:rPr>
            </w:pPr>
          </w:p>
          <w:p w14:paraId="5CAC5291"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 dėl kainų lygio pokyčio:</w:t>
            </w:r>
          </w:p>
          <w:p w14:paraId="59E86B54"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 xml:space="preserve">5.3.1.2.1. bet kuri Sutarties šalis Sutarties galiojimo metu turi teisę inicijuoti Sutarties kainos / įkainių </w:t>
            </w:r>
            <w:r w:rsidRPr="001E5D60">
              <w:rPr>
                <w:rFonts w:ascii="Arial" w:hAnsi="Arial" w:cs="Arial"/>
                <w:kern w:val="2"/>
                <w:sz w:val="20"/>
              </w:rPr>
              <w:lastRenderedPageBreak/>
              <w:t>peržiūrą (keitimą) ne anksčiau kaip po 6 (šešių) mėnesių nuo Sutarties įsigaliojimo dienos (jeigu peržiūra jau buvo atlikta – nuo susitarimo dėl paskutinio perskaičiavimo pagal šį Specialiųjų sąlygų punktą įsigaliojimo dienos) ir jeigu „Vartojimo prekės ir paslaugos“ indeksas pakinta 7,5 % arba daugiau.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Pr="001E5D60" w:rsidRDefault="00EF2DD4" w:rsidP="001E5D60">
            <w:pPr>
              <w:jc w:val="both"/>
              <w:rPr>
                <w:rFonts w:ascii="Arial" w:hAnsi="Arial" w:cs="Arial"/>
                <w:kern w:val="2"/>
                <w:sz w:val="20"/>
              </w:rPr>
            </w:pPr>
          </w:p>
          <w:p w14:paraId="3C92F1D2" w14:textId="77777777" w:rsidR="00EF2DD4" w:rsidRPr="001E5D60" w:rsidRDefault="00EF2DD4" w:rsidP="001E5D60">
            <w:pPr>
              <w:jc w:val="both"/>
              <w:rPr>
                <w:rFonts w:ascii="Arial" w:hAnsi="Arial" w:cs="Arial"/>
                <w:kern w:val="2"/>
                <w:sz w:val="20"/>
              </w:rPr>
            </w:pPr>
          </w:p>
          <w:p w14:paraId="6C53C6D9" w14:textId="77777777" w:rsidR="00EF2DD4" w:rsidRPr="001E5D60" w:rsidRDefault="00EF2DD4" w:rsidP="001E5D60">
            <w:pPr>
              <w:jc w:val="both"/>
              <w:rPr>
                <w:rFonts w:ascii="Arial" w:hAnsi="Arial" w:cs="Arial"/>
                <w:kern w:val="2"/>
                <w:sz w:val="20"/>
              </w:rPr>
            </w:pPr>
          </w:p>
          <w:p w14:paraId="6500708F" w14:textId="77777777" w:rsidR="00EF2DD4" w:rsidRPr="001E5D60" w:rsidRDefault="00EF2DD4" w:rsidP="001E5D60">
            <w:pPr>
              <w:jc w:val="both"/>
              <w:rPr>
                <w:rFonts w:ascii="Arial" w:hAnsi="Arial" w:cs="Arial"/>
                <w:kern w:val="2"/>
                <w:sz w:val="20"/>
              </w:rPr>
            </w:pPr>
          </w:p>
          <w:p w14:paraId="5CEB165C"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Pr="001E5D60" w:rsidRDefault="00EF2DD4" w:rsidP="001E5D60">
            <w:pPr>
              <w:jc w:val="both"/>
              <w:rPr>
                <w:rFonts w:ascii="Arial" w:hAnsi="Arial" w:cs="Arial"/>
                <w:kern w:val="2"/>
                <w:sz w:val="20"/>
              </w:rPr>
            </w:pPr>
          </w:p>
          <w:p w14:paraId="552FFFDD" w14:textId="77777777" w:rsidR="00EF2DD4" w:rsidRPr="001E5D60" w:rsidRDefault="00EF2DD4" w:rsidP="001E5D60">
            <w:pPr>
              <w:jc w:val="both"/>
              <w:rPr>
                <w:rFonts w:ascii="Arial" w:hAnsi="Arial" w:cs="Arial"/>
                <w:kern w:val="2"/>
                <w:sz w:val="20"/>
              </w:rPr>
            </w:pPr>
          </w:p>
          <w:p w14:paraId="2D77B547"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p>
          <w:p w14:paraId="64721F29" w14:textId="77777777" w:rsidR="00EF2DD4" w:rsidRPr="001E5D60" w:rsidRDefault="00EF2DD4" w:rsidP="001E5D60">
            <w:pPr>
              <w:jc w:val="both"/>
              <w:rPr>
                <w:rFonts w:ascii="Arial" w:hAnsi="Arial" w:cs="Arial"/>
                <w:kern w:val="2"/>
                <w:sz w:val="20"/>
              </w:rPr>
            </w:pPr>
          </w:p>
          <w:p w14:paraId="092254D8"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Pr="001E5D60" w:rsidRDefault="00EF2DD4" w:rsidP="001E5D60">
            <w:pPr>
              <w:jc w:val="both"/>
              <w:rPr>
                <w:rFonts w:ascii="Arial" w:hAnsi="Arial" w:cs="Arial"/>
                <w:kern w:val="2"/>
                <w:sz w:val="20"/>
              </w:rPr>
            </w:pPr>
          </w:p>
          <w:p w14:paraId="0E2B47FB" w14:textId="77777777" w:rsidR="00EF2DD4" w:rsidRPr="001E5D60" w:rsidRDefault="00EF2DD4" w:rsidP="001E5D60">
            <w:pPr>
              <w:jc w:val="both"/>
              <w:rPr>
                <w:rFonts w:ascii="Arial" w:hAnsi="Arial" w:cs="Arial"/>
                <w:kern w:val="2"/>
                <w:sz w:val="20"/>
              </w:rPr>
            </w:pPr>
          </w:p>
          <w:p w14:paraId="2D752447"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5.3.1.2.6. Nauja Sutarties kaina / įkainiai apskaičiuojami pagal žemiau pateiktą formulę:</w:t>
            </w:r>
          </w:p>
          <w:p w14:paraId="01FD8533" w14:textId="77777777" w:rsidR="00EF2DD4" w:rsidRPr="001E5D60" w:rsidRDefault="00EF2DD4" w:rsidP="001E5D60">
            <w:pPr>
              <w:jc w:val="both"/>
              <w:rPr>
                <w:rFonts w:ascii="Arial" w:hAnsi="Arial" w:cs="Arial"/>
                <w:color w:val="FF0000"/>
                <w:kern w:val="2"/>
                <w:sz w:val="20"/>
              </w:rPr>
            </w:pPr>
          </w:p>
          <w:p w14:paraId="75EB9AFD" w14:textId="77777777" w:rsidR="00EF2DD4" w:rsidRPr="001E5D60" w:rsidRDefault="00EF2DD4" w:rsidP="001E5D60">
            <w:pPr>
              <w:jc w:val="both"/>
              <w:rPr>
                <w:rFonts w:ascii="Arial" w:hAnsi="Arial" w:cs="Arial"/>
                <w:kern w:val="2"/>
                <w:sz w:val="20"/>
                <w:shd w:val="clear" w:color="auto" w:fill="FFFFFF"/>
              </w:rPr>
            </w:pPr>
          </w:p>
          <w:p w14:paraId="6AA5D538" w14:textId="77777777" w:rsidR="00EF2DD4" w:rsidRPr="001E5D60" w:rsidRDefault="00076EB1" w:rsidP="001E5D60">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1E5D60">
              <w:rPr>
                <w:rFonts w:ascii="Arial" w:hAnsi="Arial" w:cs="Arial"/>
                <w:kern w:val="2"/>
                <w:sz w:val="20"/>
              </w:rPr>
              <w:t>, kur a – kaina / įkainis (Eur be PVM) (jei peržiūra jau buvo atlikta, tai po paskutinio perskaičiavimo)</w:t>
            </w:r>
          </w:p>
          <w:p w14:paraId="76F1B91B" w14:textId="77777777" w:rsidR="00EF2DD4" w:rsidRPr="001E5D60" w:rsidRDefault="00EF2DD4" w:rsidP="001E5D60">
            <w:pPr>
              <w:jc w:val="both"/>
              <w:textAlignment w:val="baseline"/>
              <w:rPr>
                <w:rFonts w:ascii="Arial" w:hAnsi="Arial" w:cs="Arial"/>
                <w:kern w:val="2"/>
                <w:sz w:val="20"/>
              </w:rPr>
            </w:pPr>
            <w:r w:rsidRPr="001E5D60">
              <w:rPr>
                <w:rFonts w:ascii="Arial" w:hAnsi="Arial" w:cs="Arial"/>
                <w:kern w:val="2"/>
                <w:sz w:val="20"/>
              </w:rPr>
              <w:t>a</w:t>
            </w:r>
            <w:r w:rsidRPr="001E5D60">
              <w:rPr>
                <w:rFonts w:ascii="Arial" w:hAnsi="Arial" w:cs="Arial"/>
                <w:kern w:val="2"/>
                <w:sz w:val="20"/>
                <w:vertAlign w:val="subscript"/>
              </w:rPr>
              <w:t>1</w:t>
            </w:r>
            <w:r w:rsidRPr="001E5D60">
              <w:rPr>
                <w:rFonts w:ascii="Arial" w:hAnsi="Arial" w:cs="Arial"/>
                <w:kern w:val="2"/>
                <w:sz w:val="20"/>
              </w:rPr>
              <w:t xml:space="preserve"> – perskaičiuota (pakeista) kaina / įkainis (Eur be PVM)</w:t>
            </w:r>
          </w:p>
          <w:p w14:paraId="32573300" w14:textId="77777777" w:rsidR="00EF2DD4" w:rsidRPr="001E5D60" w:rsidRDefault="00EF2DD4" w:rsidP="001E5D60">
            <w:pPr>
              <w:jc w:val="both"/>
              <w:textAlignment w:val="baseline"/>
              <w:rPr>
                <w:rFonts w:ascii="Arial" w:hAnsi="Arial" w:cs="Arial"/>
                <w:kern w:val="2"/>
                <w:sz w:val="20"/>
              </w:rPr>
            </w:pPr>
            <w:r w:rsidRPr="001E5D60">
              <w:rPr>
                <w:rFonts w:ascii="Arial" w:hAnsi="Arial" w:cs="Arial"/>
                <w:kern w:val="2"/>
                <w:sz w:val="20"/>
              </w:rPr>
              <w:t xml:space="preserve">k – pagal vartotojų kainų indeksą (indeksas: „Vartojimo prekės ir paslaugos“) apskaičiuotas </w:t>
            </w:r>
            <w:r w:rsidRPr="001E5D60">
              <w:rPr>
                <w:rFonts w:ascii="Arial" w:hAnsi="Arial" w:cs="Arial"/>
                <w:kern w:val="2"/>
                <w:sz w:val="20"/>
              </w:rPr>
              <w:lastRenderedPageBreak/>
              <w:t xml:space="preserve">Vartojimo prekių ir paslaugų kainų pokytis (padidėjimas arba sumažėjimas) (%). </w:t>
            </w:r>
          </w:p>
          <w:p w14:paraId="564C59F2" w14:textId="77777777" w:rsidR="00EF2DD4" w:rsidRPr="001E5D60" w:rsidRDefault="00EF2DD4" w:rsidP="001E5D60">
            <w:pPr>
              <w:jc w:val="both"/>
              <w:textAlignment w:val="baseline"/>
              <w:rPr>
                <w:rFonts w:ascii="Arial" w:hAnsi="Arial" w:cs="Arial"/>
                <w:kern w:val="2"/>
                <w:sz w:val="20"/>
              </w:rPr>
            </w:pPr>
            <w:r w:rsidRPr="001E5D60">
              <w:rPr>
                <w:rFonts w:ascii="Arial" w:hAnsi="Arial" w:cs="Arial"/>
                <w:kern w:val="2"/>
                <w:sz w:val="20"/>
              </w:rPr>
              <w:t>„k“ reikšmė skaičiuojama pagal formulę:</w:t>
            </w:r>
          </w:p>
          <w:p w14:paraId="4A2375AD" w14:textId="77777777" w:rsidR="00EF2DD4" w:rsidRPr="001E5D60" w:rsidRDefault="00EF2DD4" w:rsidP="001E5D60">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1E5D60">
              <w:rPr>
                <w:rFonts w:ascii="Arial" w:hAnsi="Arial" w:cs="Arial"/>
                <w:kern w:val="2"/>
                <w:sz w:val="20"/>
              </w:rPr>
              <w:t>, (proc.) kur</w:t>
            </w:r>
          </w:p>
          <w:p w14:paraId="4D6642BE" w14:textId="77777777" w:rsidR="00EF2DD4" w:rsidRPr="001E5D60" w:rsidRDefault="00EF2DD4" w:rsidP="001E5D60">
            <w:pPr>
              <w:jc w:val="both"/>
              <w:textAlignment w:val="baseline"/>
              <w:rPr>
                <w:rFonts w:ascii="Arial" w:hAnsi="Arial" w:cs="Arial"/>
                <w:kern w:val="2"/>
                <w:sz w:val="20"/>
              </w:rPr>
            </w:pPr>
            <w:proofErr w:type="spellStart"/>
            <w:r w:rsidRPr="001E5D60">
              <w:rPr>
                <w:rFonts w:ascii="Arial" w:hAnsi="Arial" w:cs="Arial"/>
                <w:kern w:val="2"/>
                <w:sz w:val="20"/>
              </w:rPr>
              <w:t>Ind</w:t>
            </w:r>
            <w:r w:rsidRPr="001E5D60">
              <w:rPr>
                <w:rFonts w:ascii="Arial" w:hAnsi="Arial" w:cs="Arial"/>
                <w:kern w:val="2"/>
                <w:sz w:val="20"/>
                <w:vertAlign w:val="subscript"/>
              </w:rPr>
              <w:t>naujausias</w:t>
            </w:r>
            <w:proofErr w:type="spellEnd"/>
            <w:r w:rsidRPr="001E5D60">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1E5D60" w:rsidRDefault="00EF2DD4" w:rsidP="001E5D60">
            <w:pPr>
              <w:jc w:val="both"/>
              <w:rPr>
                <w:rFonts w:ascii="Arial" w:hAnsi="Arial" w:cs="Arial"/>
                <w:kern w:val="2"/>
                <w:sz w:val="20"/>
              </w:rPr>
            </w:pPr>
            <w:proofErr w:type="spellStart"/>
            <w:r w:rsidRPr="001E5D60">
              <w:rPr>
                <w:rFonts w:ascii="Arial" w:hAnsi="Arial" w:cs="Arial"/>
                <w:kern w:val="2"/>
                <w:sz w:val="20"/>
              </w:rPr>
              <w:t>Ind</w:t>
            </w:r>
            <w:r w:rsidRPr="001E5D60">
              <w:rPr>
                <w:rFonts w:ascii="Arial" w:hAnsi="Arial" w:cs="Arial"/>
                <w:kern w:val="2"/>
                <w:sz w:val="20"/>
                <w:vertAlign w:val="subscript"/>
              </w:rPr>
              <w:t>pradžia</w:t>
            </w:r>
            <w:proofErr w:type="spellEnd"/>
            <w:r w:rsidRPr="001E5D60">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Pr="001E5D60" w:rsidRDefault="00EF2DD4" w:rsidP="001E5D60">
            <w:pPr>
              <w:jc w:val="both"/>
              <w:rPr>
                <w:rFonts w:ascii="Arial" w:hAnsi="Arial" w:cs="Arial"/>
                <w:kern w:val="2"/>
                <w:sz w:val="20"/>
              </w:rPr>
            </w:pPr>
          </w:p>
          <w:p w14:paraId="60F4531E" w14:textId="77777777" w:rsidR="00EF2DD4" w:rsidRPr="001E5D60" w:rsidRDefault="00EF2DD4" w:rsidP="001E5D60">
            <w:pPr>
              <w:jc w:val="both"/>
              <w:rPr>
                <w:rFonts w:ascii="Arial" w:hAnsi="Arial" w:cs="Arial"/>
                <w:kern w:val="2"/>
                <w:sz w:val="20"/>
              </w:rPr>
            </w:pPr>
          </w:p>
          <w:p w14:paraId="18257E3E" w14:textId="77777777" w:rsidR="00EF2DD4" w:rsidRPr="001E5D60" w:rsidRDefault="00EF2DD4" w:rsidP="001E5D60">
            <w:pPr>
              <w:jc w:val="both"/>
              <w:rPr>
                <w:rFonts w:ascii="Arial" w:hAnsi="Arial" w:cs="Arial"/>
                <w:kern w:val="2"/>
                <w:sz w:val="20"/>
              </w:rPr>
            </w:pPr>
          </w:p>
          <w:p w14:paraId="7168C9EA" w14:textId="77777777" w:rsidR="00EF2DD4" w:rsidRPr="001E5D60" w:rsidRDefault="00EF2DD4" w:rsidP="001E5D60">
            <w:pPr>
              <w:jc w:val="both"/>
              <w:rPr>
                <w:rFonts w:ascii="Arial" w:hAnsi="Arial" w:cs="Arial"/>
                <w:kern w:val="2"/>
                <w:sz w:val="20"/>
              </w:rPr>
            </w:pPr>
          </w:p>
          <w:p w14:paraId="5C171B74"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Pr="001E5D60" w:rsidRDefault="00EF2DD4" w:rsidP="001E5D60">
            <w:pPr>
              <w:jc w:val="both"/>
              <w:rPr>
                <w:rFonts w:ascii="Arial" w:hAnsi="Arial" w:cs="Arial"/>
                <w:color w:val="FF0000"/>
                <w:kern w:val="2"/>
                <w:sz w:val="20"/>
              </w:rPr>
            </w:pPr>
            <w:r w:rsidRPr="001E5D60">
              <w:rPr>
                <w:rFonts w:ascii="Arial" w:hAnsi="Arial" w:cs="Arial"/>
                <w:kern w:val="2"/>
                <w:sz w:val="20"/>
              </w:rPr>
              <w:t>5.3.1.2.10. Sutarties kaina / įkainiai neperskaičiuojami, jei Sutarties kainodara kintamas įkainis arba vykdymo išlaidų atlyginimas.</w:t>
            </w:r>
          </w:p>
          <w:p w14:paraId="76E8AF7D" w14:textId="77777777" w:rsidR="00EF2DD4" w:rsidRPr="001E5D60" w:rsidRDefault="00EF2DD4" w:rsidP="001E5D60">
            <w:pPr>
              <w:jc w:val="both"/>
              <w:rPr>
                <w:rFonts w:ascii="Arial" w:hAnsi="Arial" w:cs="Arial"/>
                <w:color w:val="FF0000"/>
                <w:kern w:val="2"/>
                <w:sz w:val="20"/>
              </w:rPr>
            </w:pPr>
          </w:p>
          <w:p w14:paraId="65324B91" w14:textId="77777777" w:rsidR="00EF2DD4" w:rsidRPr="001E5D60" w:rsidRDefault="00EF2DD4" w:rsidP="001E5D60">
            <w:pPr>
              <w:rPr>
                <w:rFonts w:ascii="Arial" w:hAnsi="Arial" w:cs="Arial"/>
                <w:kern w:val="2"/>
                <w:sz w:val="20"/>
              </w:rPr>
            </w:pPr>
          </w:p>
        </w:tc>
        <w:tc>
          <w:tcPr>
            <w:tcW w:w="4495" w:type="dxa"/>
          </w:tcPr>
          <w:p w14:paraId="57A132BD" w14:textId="77777777"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lastRenderedPageBreak/>
              <w:t>5.3.1. The contract price/fees will be recalculated:</w:t>
            </w:r>
          </w:p>
          <w:p w14:paraId="5E245EE4" w14:textId="77777777"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t>5.3.1.1.  due to changes in the VAT rate. 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34592FB0" w14:textId="77777777"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t>5.3.1.2. due to changes in the price level:</w:t>
            </w:r>
          </w:p>
          <w:p w14:paraId="5C874B20" w14:textId="77777777" w:rsidR="00EF2DD4" w:rsidRPr="001E5D60" w:rsidRDefault="00EF2DD4" w:rsidP="001E5D60">
            <w:pPr>
              <w:jc w:val="both"/>
              <w:rPr>
                <w:rFonts w:ascii="Arial" w:hAnsi="Arial" w:cs="Arial"/>
                <w:kern w:val="2"/>
                <w:sz w:val="20"/>
                <w:lang w:val="en-US"/>
              </w:rPr>
            </w:pPr>
            <w:r w:rsidRPr="001E5D60">
              <w:rPr>
                <w:rFonts w:ascii="Arial" w:hAnsi="Arial" w:cs="Arial"/>
                <w:color w:val="000000"/>
                <w:kern w:val="2"/>
                <w:sz w:val="20"/>
                <w:lang w:val="en-US"/>
              </w:rPr>
              <w:t>5.3.1.2.1. d</w:t>
            </w:r>
            <w:r w:rsidRPr="001E5D60">
              <w:rPr>
                <w:rFonts w:ascii="Arial" w:hAnsi="Arial" w:cs="Arial"/>
                <w:kern w:val="2"/>
                <w:sz w:val="20"/>
                <w:lang w:val="en-US"/>
              </w:rPr>
              <w:t xml:space="preserve">uring the term of the Contract, either party to the Contract shall have the right to initiate </w:t>
            </w:r>
            <w:r w:rsidRPr="001E5D60">
              <w:rPr>
                <w:rFonts w:ascii="Arial" w:hAnsi="Arial" w:cs="Arial"/>
                <w:kern w:val="2"/>
                <w:sz w:val="20"/>
                <w:lang w:val="en-US"/>
              </w:rPr>
              <w:lastRenderedPageBreak/>
              <w:t>a review/amendment of the Contract price/rates</w:t>
            </w:r>
            <w:r w:rsidRPr="001E5D60">
              <w:rPr>
                <w:rFonts w:ascii="Arial" w:hAnsi="Arial" w:cs="Arial"/>
                <w:color w:val="FF0000"/>
                <w:kern w:val="2"/>
                <w:sz w:val="20"/>
                <w:lang w:val="en-US"/>
              </w:rPr>
              <w:t xml:space="preserve"> </w:t>
            </w:r>
            <w:r w:rsidRPr="001E5D60">
              <w:rPr>
                <w:rFonts w:ascii="Arial" w:hAnsi="Arial" w:cs="Arial"/>
                <w:kern w:val="2"/>
                <w:sz w:val="20"/>
                <w:lang w:val="en-US"/>
              </w:rPr>
              <w:t xml:space="preserve">not earlier than 6 (six) months after the date of entry into force of the Contract (if the review has already been carried out, after the date of entry into force of the Agreement on the last recalculation pursuant to this clause of these Special Terms and Conditions) and when the </w:t>
            </w:r>
            <w:r w:rsidRPr="001E5D60">
              <w:rPr>
                <w:rFonts w:ascii="Arial" w:hAnsi="Arial" w:cs="Arial"/>
                <w:color w:val="000000"/>
                <w:kern w:val="2"/>
                <w:sz w:val="20"/>
                <w:shd w:val="clear" w:color="auto" w:fill="FFFFFF"/>
                <w:lang w:val="en-US"/>
              </w:rPr>
              <w:t xml:space="preserve">index of “Consumer goods and services” changes </w:t>
            </w:r>
            <w:r w:rsidRPr="001E5D60">
              <w:rPr>
                <w:rFonts w:ascii="Arial" w:hAnsi="Arial" w:cs="Arial"/>
                <w:kern w:val="2"/>
                <w:sz w:val="20"/>
              </w:rPr>
              <w:t xml:space="preserve">7,5 % </w:t>
            </w:r>
            <w:r w:rsidRPr="001E5D60">
              <w:rPr>
                <w:rFonts w:ascii="Arial" w:hAnsi="Arial" w:cs="Arial"/>
                <w:kern w:val="2"/>
                <w:sz w:val="20"/>
                <w:lang w:val="en-US"/>
              </w:rPr>
              <w:t>or more.  In the event that more than 6 (six) months have passed from the submission of the (final) tender to the possible date of conclusion of the Contract, the recalculation (change) of the price/rates provided for in the Contract may be performed on the date of conclusion of the Contract.</w:t>
            </w:r>
          </w:p>
          <w:p w14:paraId="4D5A02CF"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kern w:val="2"/>
                <w:sz w:val="20"/>
                <w:lang w:val="en-US"/>
              </w:rPr>
              <w:t xml:space="preserve">5.3.1.2.2. The Contract </w:t>
            </w:r>
            <w:r w:rsidRPr="001E5D60">
              <w:rPr>
                <w:rFonts w:ascii="Arial" w:hAnsi="Arial" w:cs="Arial"/>
                <w:kern w:val="2"/>
                <w:sz w:val="20"/>
                <w:shd w:val="clear" w:color="auto" w:fill="FFFFFF"/>
                <w:lang w:val="en-US"/>
              </w:rPr>
              <w:t>price/rates s</w:t>
            </w:r>
            <w:r w:rsidRPr="001E5D60">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1E5D60">
              <w:rPr>
                <w:rFonts w:ascii="Arial" w:hAnsi="Arial" w:cs="Arial"/>
                <w:kern w:val="2"/>
                <w:sz w:val="20"/>
                <w:shd w:val="clear" w:color="auto" w:fill="FFFFFF"/>
                <w:lang w:val="en-US"/>
              </w:rPr>
              <w:t xml:space="preserve"> price/rates </w:t>
            </w:r>
            <w:r w:rsidRPr="001E5D60">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lang w:val="en-US"/>
              </w:rPr>
              <w:t xml:space="preserve">5.3.1.2.3. </w:t>
            </w:r>
            <w:r w:rsidRPr="001E5D60">
              <w:rPr>
                <w:rFonts w:ascii="Arial" w:hAnsi="Arial" w:cs="Arial"/>
                <w:color w:val="000000"/>
                <w:kern w:val="2"/>
                <w:sz w:val="20"/>
                <w:shd w:val="clear" w:color="auto" w:fill="FFFFFF"/>
                <w:lang w:val="en-US"/>
              </w:rPr>
              <w:t>If the delay in delivery of the Goods is caused by the Supplier, the</w:t>
            </w:r>
            <w:r w:rsidRPr="001E5D60">
              <w:rPr>
                <w:rFonts w:ascii="Arial" w:hAnsi="Arial" w:cs="Arial"/>
                <w:kern w:val="2"/>
                <w:sz w:val="20"/>
                <w:shd w:val="clear" w:color="auto" w:fill="FFFFFF"/>
                <w:lang w:val="en-US"/>
              </w:rPr>
              <w:t xml:space="preserve"> price/rates of the</w:t>
            </w:r>
            <w:r w:rsidRPr="001E5D60">
              <w:rPr>
                <w:rFonts w:ascii="Arial" w:hAnsi="Arial" w:cs="Arial"/>
                <w:color w:val="000000"/>
                <w:kern w:val="2"/>
                <w:sz w:val="20"/>
                <w:shd w:val="clear" w:color="auto" w:fill="FFFFFF"/>
                <w:lang w:val="en-US"/>
              </w:rPr>
              <w:t xml:space="preserve"> delayed Goods shall not be subject to any price level increase (may not be increased), but are recalculated due to a drop in the price level (can be reduced).</w:t>
            </w:r>
          </w:p>
          <w:p w14:paraId="2C434F07"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lang w:val="en-US"/>
              </w:rPr>
              <w:t>5.3.1.2.4. F</w:t>
            </w:r>
            <w:r w:rsidRPr="001E5D60">
              <w:rPr>
                <w:rFonts w:ascii="Arial" w:hAnsi="Arial" w:cs="Arial"/>
                <w:kern w:val="2"/>
                <w:sz w:val="20"/>
                <w:lang w:val="en-US"/>
              </w:rPr>
              <w:t xml:space="preserve">or the purpose of reviewing the Contract price/fees, </w:t>
            </w:r>
            <w:r w:rsidRPr="001E5D60">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1E5D60">
              <w:rPr>
                <w:rFonts w:ascii="Arial" w:hAnsi="Arial" w:cs="Arial"/>
                <w:color w:val="000000"/>
                <w:kern w:val="2"/>
                <w:sz w:val="20"/>
                <w:shd w:val="clear" w:color="auto" w:fill="FFFFFF"/>
                <w:lang w:val="en-US"/>
              </w:rPr>
              <w:t>ertification issued by the State Data Agency.</w:t>
            </w:r>
          </w:p>
          <w:p w14:paraId="2D3B8C0C"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5.3.1.2.5. The Parties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Initial Contract value.</w:t>
            </w:r>
          </w:p>
          <w:p w14:paraId="60786D4B"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5.3.1.2.6 The new Contract price/fees shall be calculated in accordance with the formula set out below:</w:t>
            </w:r>
          </w:p>
          <w:p w14:paraId="0705B449" w14:textId="77777777" w:rsidR="00EF2DD4" w:rsidRPr="001E5D60" w:rsidRDefault="00076EB1" w:rsidP="001E5D60">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1E5D60">
              <w:rPr>
                <w:rFonts w:ascii="Arial" w:hAnsi="Arial" w:cs="Arial"/>
                <w:kern w:val="2"/>
                <w:sz w:val="20"/>
              </w:rPr>
              <w:t xml:space="preserve">, </w:t>
            </w:r>
            <w:r w:rsidR="00EF2DD4" w:rsidRPr="001E5D60">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kern w:val="2"/>
                <w:sz w:val="20"/>
              </w:rPr>
              <w:t>a</w:t>
            </w:r>
            <w:r w:rsidRPr="001E5D60">
              <w:rPr>
                <w:rFonts w:ascii="Arial" w:hAnsi="Arial" w:cs="Arial"/>
                <w:kern w:val="2"/>
                <w:sz w:val="20"/>
                <w:vertAlign w:val="subscript"/>
              </w:rPr>
              <w:t>1</w:t>
            </w:r>
            <w:r w:rsidRPr="001E5D60">
              <w:rPr>
                <w:rFonts w:ascii="Arial" w:hAnsi="Arial" w:cs="Arial"/>
                <w:color w:val="000000"/>
                <w:kern w:val="2"/>
                <w:sz w:val="20"/>
                <w:shd w:val="clear" w:color="auto" w:fill="FFFFFF"/>
                <w:lang w:val="en-US"/>
              </w:rPr>
              <w:t xml:space="preserve"> - recalculated (changed) price/fee (EUR excl. VAT) </w:t>
            </w:r>
          </w:p>
          <w:p w14:paraId="7A1D3605"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k - the change (increase or decrease) in the prices of consumer goods and services (%) calculated from the Consumer Price Index (Index: “Consumer Goods and Services”).</w:t>
            </w:r>
          </w:p>
          <w:p w14:paraId="4DAE6763"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lastRenderedPageBreak/>
              <w:t>The value of “k” shall be calculated according to the formula:</w:t>
            </w:r>
          </w:p>
          <w:p w14:paraId="36C112DD" w14:textId="77777777" w:rsidR="00EF2DD4" w:rsidRPr="001E5D60" w:rsidRDefault="00EF2DD4" w:rsidP="001E5D60">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1E5D60">
              <w:rPr>
                <w:rFonts w:ascii="Arial" w:hAnsi="Arial" w:cs="Arial"/>
                <w:kern w:val="2"/>
                <w:sz w:val="20"/>
              </w:rPr>
              <w:t xml:space="preserve">, </w:t>
            </w:r>
            <w:r w:rsidRPr="001E5D60">
              <w:rPr>
                <w:rFonts w:ascii="Arial" w:hAnsi="Arial" w:cs="Arial"/>
                <w:color w:val="000000"/>
                <w:kern w:val="2"/>
                <w:sz w:val="20"/>
                <w:shd w:val="clear" w:color="auto" w:fill="FFFFFF"/>
                <w:lang w:val="en-US"/>
              </w:rPr>
              <w:t>(%) where</w:t>
            </w:r>
          </w:p>
          <w:p w14:paraId="27FD7038" w14:textId="77777777" w:rsidR="00EF2DD4" w:rsidRPr="001E5D60" w:rsidRDefault="00EF2DD4" w:rsidP="001E5D60">
            <w:pPr>
              <w:jc w:val="both"/>
              <w:rPr>
                <w:rFonts w:ascii="Arial" w:hAnsi="Arial" w:cs="Arial"/>
                <w:color w:val="000000"/>
                <w:kern w:val="2"/>
                <w:sz w:val="20"/>
                <w:shd w:val="clear" w:color="auto" w:fill="FFFFFF"/>
                <w:lang w:val="en-US"/>
              </w:rPr>
            </w:pPr>
          </w:p>
          <w:p w14:paraId="40C6D635" w14:textId="77777777" w:rsidR="00EF2DD4" w:rsidRPr="001E5D60" w:rsidRDefault="00EF2DD4" w:rsidP="001E5D60">
            <w:pPr>
              <w:jc w:val="both"/>
              <w:rPr>
                <w:rFonts w:ascii="Arial" w:hAnsi="Arial" w:cs="Arial"/>
                <w:color w:val="000000"/>
                <w:kern w:val="2"/>
                <w:sz w:val="20"/>
                <w:shd w:val="clear" w:color="auto" w:fill="FFFFFF"/>
                <w:lang w:val="en-US"/>
              </w:rPr>
            </w:pPr>
            <w:proofErr w:type="spellStart"/>
            <w:r w:rsidRPr="001E5D60">
              <w:rPr>
                <w:rFonts w:ascii="Arial" w:hAnsi="Arial" w:cs="Arial"/>
                <w:kern w:val="2"/>
                <w:sz w:val="20"/>
              </w:rPr>
              <w:t>Ind</w:t>
            </w:r>
            <w:r w:rsidRPr="001E5D60">
              <w:rPr>
                <w:rFonts w:ascii="Arial" w:hAnsi="Arial" w:cs="Arial"/>
                <w:kern w:val="2"/>
                <w:sz w:val="20"/>
                <w:vertAlign w:val="subscript"/>
              </w:rPr>
              <w:t>latest</w:t>
            </w:r>
            <w:proofErr w:type="spellEnd"/>
            <w:r w:rsidRPr="001E5D60">
              <w:rPr>
                <w:rFonts w:ascii="Arial" w:hAnsi="Arial" w:cs="Arial"/>
                <w:color w:val="000000"/>
                <w:kern w:val="2"/>
                <w:sz w:val="20"/>
                <w:shd w:val="clear" w:color="auto" w:fill="FFFFFF"/>
                <w:lang w:val="en-US"/>
              </w:rPr>
              <w:t xml:space="preserve"> - the latest index of “Consumer goods and services” published on the date of sending the request for price/rate review to the other Party.</w:t>
            </w:r>
          </w:p>
          <w:p w14:paraId="27147C22" w14:textId="77777777" w:rsidR="00EF2DD4" w:rsidRPr="001E5D60" w:rsidRDefault="00EF2DD4" w:rsidP="001E5D60">
            <w:pPr>
              <w:jc w:val="both"/>
              <w:rPr>
                <w:rFonts w:ascii="Arial" w:hAnsi="Arial" w:cs="Arial"/>
                <w:color w:val="000000"/>
                <w:kern w:val="2"/>
                <w:sz w:val="20"/>
                <w:shd w:val="clear" w:color="auto" w:fill="FFFFFF"/>
                <w:lang w:val="en-US"/>
              </w:rPr>
            </w:pPr>
            <w:proofErr w:type="spellStart"/>
            <w:r w:rsidRPr="001E5D60">
              <w:rPr>
                <w:rFonts w:ascii="Arial" w:hAnsi="Arial" w:cs="Arial"/>
                <w:kern w:val="2"/>
                <w:sz w:val="20"/>
              </w:rPr>
              <w:t>Ind</w:t>
            </w:r>
            <w:r w:rsidRPr="001E5D60">
              <w:rPr>
                <w:rFonts w:ascii="Arial" w:hAnsi="Arial" w:cs="Arial"/>
                <w:kern w:val="2"/>
                <w:sz w:val="20"/>
                <w:vertAlign w:val="subscript"/>
              </w:rPr>
              <w:t>beginning</w:t>
            </w:r>
            <w:proofErr w:type="spellEnd"/>
            <w:r w:rsidRPr="001E5D60">
              <w:rPr>
                <w:rFonts w:ascii="Arial" w:hAnsi="Arial" w:cs="Arial"/>
                <w:color w:val="000000"/>
                <w:kern w:val="2"/>
                <w:sz w:val="20"/>
                <w:shd w:val="clear" w:color="auto" w:fill="FFFFFF"/>
                <w:lang w:val="en-US"/>
              </w:rPr>
              <w:t xml:space="preserve"> - index of “Consumer goods and services” for the start date (month) of the period. In the case of the first recalculation, the beginning of the period (month) shall be the month of the date of entry into force of the Contract. In the case of the second and subsequent recalculations, the beginning of the period (month) shall be the month of the published value of the relevant index used at the time of the last recalculation.</w:t>
            </w:r>
          </w:p>
          <w:p w14:paraId="57EAE5C3"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5.3.1.2.7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1E5D60" w:rsidRDefault="00EF2DD4" w:rsidP="001E5D60">
            <w:pPr>
              <w:jc w:val="both"/>
              <w:rPr>
                <w:rFonts w:ascii="Arial" w:hAnsi="Arial" w:cs="Arial"/>
                <w:color w:val="000000"/>
                <w:kern w:val="2"/>
                <w:sz w:val="20"/>
                <w:shd w:val="clear" w:color="auto" w:fill="FFFFFF"/>
                <w:lang w:val="en-US"/>
              </w:rPr>
            </w:pPr>
          </w:p>
          <w:p w14:paraId="08E475FE"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5.3.1.2.8.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5.3.1.2.9 The Agreement shall be concluded within 30 (thirty) days from the date of receipt of a valid request for recalculation of the Contract price/fees by a Party. If the Goods are delivered after the request has been submitted, but the agreement has not yet been concluded, the prices/rates of the delivered Goods shall be subject to the revised prices/rates.</w:t>
            </w:r>
          </w:p>
          <w:p w14:paraId="79414968"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5.3.1.2.10. The contract price/rates are not recalculated if the Contract pricing is a variable rate or reimbursement of costs.</w:t>
            </w:r>
          </w:p>
          <w:p w14:paraId="0170FD32" w14:textId="77777777" w:rsidR="00EF2DD4" w:rsidRPr="001E5D60" w:rsidRDefault="00EF2DD4" w:rsidP="001E5D60">
            <w:pPr>
              <w:jc w:val="both"/>
              <w:rPr>
                <w:rFonts w:ascii="Arial" w:hAnsi="Arial" w:cs="Arial"/>
                <w:kern w:val="2"/>
                <w:sz w:val="20"/>
                <w:lang w:val="en-US"/>
              </w:rPr>
            </w:pPr>
          </w:p>
        </w:tc>
      </w:tr>
      <w:tr w:rsidR="00EF2DD4" w:rsidRPr="001E5D60" w14:paraId="0D2C9DA1" w14:textId="77777777" w:rsidTr="00D34FF6">
        <w:trPr>
          <w:trHeight w:val="85"/>
        </w:trPr>
        <w:tc>
          <w:tcPr>
            <w:tcW w:w="4855" w:type="dxa"/>
          </w:tcPr>
          <w:p w14:paraId="404976DD"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lastRenderedPageBreak/>
              <w:t xml:space="preserve">5.4. Sutarties kainos / įkainių apskaičiavimas taikant </w:t>
            </w:r>
            <w:r w:rsidRPr="001E5D60">
              <w:rPr>
                <w:rFonts w:ascii="Arial" w:hAnsi="Arial" w:cs="Arial"/>
                <w:b/>
                <w:bCs/>
                <w:kern w:val="2"/>
                <w:sz w:val="20"/>
                <w:u w:val="single"/>
              </w:rPr>
              <w:t>kiekio (apimties)</w:t>
            </w:r>
            <w:r w:rsidRPr="001E5D60">
              <w:rPr>
                <w:rFonts w:ascii="Arial" w:hAnsi="Arial" w:cs="Arial"/>
                <w:b/>
                <w:bCs/>
                <w:kern w:val="2"/>
                <w:sz w:val="20"/>
              </w:rPr>
              <w:t xml:space="preserve"> keitimo taisykles</w:t>
            </w:r>
          </w:p>
        </w:tc>
        <w:tc>
          <w:tcPr>
            <w:tcW w:w="4495" w:type="dxa"/>
          </w:tcPr>
          <w:p w14:paraId="5D61D4C6"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 xml:space="preserve">5.4 Calculation of the Contract price/fees by applying the rules for </w:t>
            </w:r>
            <w:r w:rsidRPr="001E5D60">
              <w:rPr>
                <w:rFonts w:ascii="Arial" w:hAnsi="Arial" w:cs="Arial"/>
                <w:b/>
                <w:bCs/>
                <w:kern w:val="2"/>
                <w:sz w:val="20"/>
                <w:u w:val="single"/>
                <w:lang w:val="en-US"/>
              </w:rPr>
              <w:t>quantity (volume)</w:t>
            </w:r>
            <w:r w:rsidRPr="001E5D60">
              <w:rPr>
                <w:rFonts w:ascii="Arial" w:hAnsi="Arial" w:cs="Arial"/>
                <w:b/>
                <w:bCs/>
                <w:kern w:val="2"/>
                <w:sz w:val="20"/>
                <w:lang w:val="en-US"/>
              </w:rPr>
              <w:t xml:space="preserve"> changes</w:t>
            </w:r>
          </w:p>
        </w:tc>
      </w:tr>
      <w:tr w:rsidR="00EF2DD4" w:rsidRPr="001E5D60" w14:paraId="404BE82A" w14:textId="77777777" w:rsidTr="00D34FF6">
        <w:trPr>
          <w:trHeight w:val="85"/>
        </w:trPr>
        <w:tc>
          <w:tcPr>
            <w:tcW w:w="4855" w:type="dxa"/>
          </w:tcPr>
          <w:p w14:paraId="4FD54630" w14:textId="679437C5" w:rsidR="00EF2DD4" w:rsidRPr="001E5D60" w:rsidRDefault="00076EB1" w:rsidP="001E5D60">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sidRPr="001E5D60">
                  <w:rPr>
                    <w:rFonts w:ascii="Arial" w:hAnsi="Arial" w:cs="Arial"/>
                    <w:kern w:val="2"/>
                    <w:sz w:val="20"/>
                  </w:rPr>
                  <w:t>Punktas netaikomas.</w:t>
                </w:r>
              </w:sdtContent>
            </w:sdt>
          </w:p>
        </w:tc>
        <w:tc>
          <w:tcPr>
            <w:tcW w:w="4495" w:type="dxa"/>
          </w:tcPr>
          <w:p w14:paraId="0973F35D" w14:textId="358A5E57" w:rsidR="00EF2DD4" w:rsidRPr="001E5D60" w:rsidRDefault="00076EB1" w:rsidP="001E5D60">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sidRPr="001E5D60">
                  <w:rPr>
                    <w:rFonts w:ascii="Arial" w:hAnsi="Arial" w:cs="Arial"/>
                    <w:kern w:val="2"/>
                    <w:sz w:val="20"/>
                  </w:rPr>
                  <w:t>The Clause is not applicable.</w:t>
                </w:r>
              </w:sdtContent>
            </w:sdt>
          </w:p>
        </w:tc>
      </w:tr>
      <w:tr w:rsidR="00EF2DD4" w:rsidRPr="001E5D60" w14:paraId="438D613B" w14:textId="77777777" w:rsidTr="00D34FF6">
        <w:trPr>
          <w:trHeight w:val="85"/>
        </w:trPr>
        <w:tc>
          <w:tcPr>
            <w:tcW w:w="4855" w:type="dxa"/>
          </w:tcPr>
          <w:p w14:paraId="3B1661A2"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5.5. Atsiskaitymo su Tiekėju terminas ir tvarka</w:t>
            </w:r>
          </w:p>
        </w:tc>
        <w:tc>
          <w:tcPr>
            <w:tcW w:w="4495" w:type="dxa"/>
          </w:tcPr>
          <w:p w14:paraId="64AC5D8A"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5.5 Deadlines and procedure for payment to the Supplier</w:t>
            </w:r>
          </w:p>
        </w:tc>
      </w:tr>
      <w:tr w:rsidR="00EF2DD4" w:rsidRPr="001E5D60" w14:paraId="665C4C54" w14:textId="77777777" w:rsidTr="0097774E">
        <w:trPr>
          <w:trHeight w:val="85"/>
        </w:trPr>
        <w:tc>
          <w:tcPr>
            <w:tcW w:w="4855" w:type="dxa"/>
          </w:tcPr>
          <w:p w14:paraId="21D7F611" w14:textId="77777777" w:rsidR="00EF2DD4" w:rsidRPr="001E5D60" w:rsidRDefault="00EF2DD4" w:rsidP="001E5D60">
            <w:pPr>
              <w:rPr>
                <w:rFonts w:ascii="Arial" w:hAnsi="Arial" w:cs="Arial"/>
                <w:kern w:val="2"/>
                <w:sz w:val="20"/>
              </w:rPr>
            </w:pPr>
            <w:r w:rsidRPr="001E5D60">
              <w:rPr>
                <w:rFonts w:ascii="Arial" w:hAnsi="Arial" w:cs="Arial"/>
                <w:kern w:val="2"/>
                <w:sz w:val="20"/>
              </w:rPr>
              <w:lastRenderedPageBreak/>
              <w:t>5.5.1. Pirkėjas atsiskaito su Tiekėju ne vėliau kaip per 30 (trisdešimt) dienų nuo Sąskaitos gavimo dienos.</w:t>
            </w:r>
          </w:p>
          <w:p w14:paraId="7507B7A6" w14:textId="12DC0A70" w:rsidR="00EF2DD4" w:rsidRPr="001E5D60" w:rsidRDefault="00EF2DD4" w:rsidP="001E5D60">
            <w:pPr>
              <w:rPr>
                <w:rFonts w:ascii="Arial" w:hAnsi="Arial" w:cs="Arial"/>
                <w:kern w:val="2"/>
                <w:sz w:val="20"/>
              </w:rPr>
            </w:pPr>
            <w:r w:rsidRPr="001E5D60">
              <w:rPr>
                <w:rFonts w:ascii="Arial" w:hAnsi="Arial" w:cs="Arial"/>
                <w:color w:val="000000"/>
                <w:kern w:val="2"/>
                <w:sz w:val="20"/>
              </w:rPr>
              <w:t xml:space="preserve">5.5.2. </w:t>
            </w:r>
            <w:r w:rsidRPr="001E5D60">
              <w:rPr>
                <w:rFonts w:ascii="Arial" w:hAnsi="Arial" w:cs="Arial"/>
                <w:kern w:val="2"/>
                <w:sz w:val="20"/>
              </w:rPr>
              <w:t xml:space="preserve">Apmokėjimo sąlygos: </w:t>
            </w:r>
            <w:r w:rsidRPr="001E5D60">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1E5D60">
                  <w:rPr>
                    <w:rFonts w:ascii="Arial" w:hAnsi="Arial" w:cs="Arial"/>
                    <w:kern w:val="2"/>
                    <w:sz w:val="20"/>
                  </w:rPr>
                  <w:t xml:space="preserve">įvykdžius visus sutartinius įsipareigojimus, sumokama visa Sutarties kaina. </w:t>
                </w:r>
              </w:sdtContent>
            </w:sdt>
          </w:p>
          <w:p w14:paraId="343E2822" w14:textId="77777777" w:rsidR="00EF2DD4" w:rsidRPr="001E5D60" w:rsidRDefault="00EF2DD4" w:rsidP="001E5D60">
            <w:pPr>
              <w:rPr>
                <w:rFonts w:ascii="Arial" w:hAnsi="Arial" w:cs="Arial"/>
                <w:b/>
                <w:bCs/>
                <w:kern w:val="2"/>
                <w:sz w:val="20"/>
              </w:rPr>
            </w:pPr>
          </w:p>
        </w:tc>
        <w:tc>
          <w:tcPr>
            <w:tcW w:w="4495" w:type="dxa"/>
          </w:tcPr>
          <w:p w14:paraId="4F965E18" w14:textId="77777777" w:rsidR="00EF2DD4" w:rsidRPr="001E5D60" w:rsidRDefault="00EF2DD4" w:rsidP="001E5D60">
            <w:pPr>
              <w:rPr>
                <w:rFonts w:ascii="Arial" w:hAnsi="Arial" w:cs="Arial"/>
                <w:kern w:val="2"/>
                <w:sz w:val="20"/>
                <w:lang w:val="en-US"/>
              </w:rPr>
            </w:pPr>
            <w:r w:rsidRPr="001E5D60">
              <w:rPr>
                <w:rFonts w:ascii="Arial" w:hAnsi="Arial" w:cs="Arial"/>
                <w:kern w:val="2"/>
                <w:sz w:val="20"/>
                <w:lang w:val="en-US"/>
              </w:rPr>
              <w:t>5.5.1. The Buyer shall settle with the Supplier no later than 30 (thirty) days from the date of receipt of the Invoice.</w:t>
            </w:r>
          </w:p>
          <w:p w14:paraId="56A48BF8" w14:textId="77777777" w:rsidR="00EF2DD4" w:rsidRPr="001E5D60" w:rsidRDefault="00EF2DD4" w:rsidP="001E5D60">
            <w:pPr>
              <w:rPr>
                <w:rFonts w:ascii="Arial" w:hAnsi="Arial" w:cs="Arial"/>
                <w:kern w:val="2"/>
                <w:sz w:val="20"/>
                <w:lang w:val="en-US"/>
              </w:rPr>
            </w:pPr>
          </w:p>
          <w:p w14:paraId="212D6A86" w14:textId="4E1D7C6D" w:rsidR="00EF2DD4" w:rsidRPr="001E5D60" w:rsidRDefault="00EF2DD4" w:rsidP="001E5D60">
            <w:pPr>
              <w:rPr>
                <w:rFonts w:ascii="Arial" w:hAnsi="Arial" w:cs="Arial"/>
                <w:kern w:val="2"/>
                <w:sz w:val="20"/>
                <w:lang w:val="en-US"/>
              </w:rPr>
            </w:pPr>
            <w:r w:rsidRPr="001E5D60">
              <w:rPr>
                <w:rFonts w:ascii="Arial" w:hAnsi="Arial" w:cs="Arial"/>
                <w:color w:val="000000"/>
                <w:kern w:val="2"/>
                <w:sz w:val="20"/>
              </w:rPr>
              <w:t xml:space="preserve">5.5.2. </w:t>
            </w:r>
            <w:r w:rsidRPr="001E5D60">
              <w:rPr>
                <w:rFonts w:ascii="Arial" w:hAnsi="Arial" w:cs="Arial"/>
                <w:color w:val="000000"/>
                <w:kern w:val="2"/>
                <w:sz w:val="20"/>
                <w:lang w:val="en-GB"/>
              </w:rPr>
              <w:t>Payment terms</w:t>
            </w:r>
            <w:r w:rsidRPr="001E5D60">
              <w:rPr>
                <w:rFonts w:ascii="Arial" w:hAnsi="Arial" w:cs="Arial"/>
                <w:kern w:val="2"/>
                <w:sz w:val="20"/>
                <w:lang w:val="en-GB"/>
              </w:rPr>
              <w:t xml:space="preserve">: </w:t>
            </w:r>
            <w:r w:rsidRPr="001E5D60">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1E5D60">
                  <w:rPr>
                    <w:rFonts w:ascii="Arial" w:hAnsi="Arial" w:cs="Arial"/>
                    <w:kern w:val="2"/>
                    <w:sz w:val="20"/>
                  </w:rPr>
                  <w:t>upon fulfillment of all contractual obligations, the full price of the Contract is paid.</w:t>
                </w:r>
              </w:sdtContent>
            </w:sdt>
            <w:r w:rsidRPr="001E5D60">
              <w:rPr>
                <w:rFonts w:ascii="Arial" w:hAnsi="Arial" w:cs="Arial"/>
                <w:color w:val="000000"/>
                <w:kern w:val="2"/>
                <w:sz w:val="20"/>
                <w:shd w:val="clear" w:color="auto" w:fill="FFFFFF"/>
                <w:lang w:val="en-US"/>
              </w:rPr>
              <w:t xml:space="preserve"> </w:t>
            </w:r>
          </w:p>
        </w:tc>
      </w:tr>
      <w:tr w:rsidR="00EF2DD4" w:rsidRPr="001E5D60" w14:paraId="6DC0F290" w14:textId="77777777" w:rsidTr="00D34FF6">
        <w:trPr>
          <w:trHeight w:val="85"/>
        </w:trPr>
        <w:tc>
          <w:tcPr>
            <w:tcW w:w="4855" w:type="dxa"/>
          </w:tcPr>
          <w:p w14:paraId="7DE919F3" w14:textId="77777777" w:rsidR="00EF2DD4" w:rsidRPr="001E5D60" w:rsidRDefault="00EF2DD4" w:rsidP="001E5D60">
            <w:pPr>
              <w:rPr>
                <w:rFonts w:ascii="Arial" w:hAnsi="Arial" w:cs="Arial"/>
                <w:kern w:val="2"/>
                <w:sz w:val="20"/>
              </w:rPr>
            </w:pPr>
            <w:r w:rsidRPr="001E5D60">
              <w:rPr>
                <w:rFonts w:ascii="Arial" w:hAnsi="Arial" w:cs="Arial"/>
                <w:b/>
                <w:bCs/>
                <w:kern w:val="2"/>
                <w:sz w:val="20"/>
              </w:rPr>
              <w:t>5.6. Avansas</w:t>
            </w:r>
          </w:p>
        </w:tc>
        <w:tc>
          <w:tcPr>
            <w:tcW w:w="4495" w:type="dxa"/>
          </w:tcPr>
          <w:p w14:paraId="7295894B"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5.6. Advance Payment</w:t>
            </w:r>
          </w:p>
        </w:tc>
      </w:tr>
      <w:tr w:rsidR="00EF2DD4" w:rsidRPr="001E5D60" w14:paraId="0140AF03" w14:textId="77777777" w:rsidTr="0097774E">
        <w:trPr>
          <w:trHeight w:val="85"/>
        </w:trPr>
        <w:tc>
          <w:tcPr>
            <w:tcW w:w="4855" w:type="dxa"/>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1E5D60" w:rsidRDefault="0097774E" w:rsidP="001E5D60">
                <w:pPr>
                  <w:rPr>
                    <w:rFonts w:ascii="Arial" w:hAnsi="Arial" w:cs="Arial"/>
                    <w:kern w:val="2"/>
                    <w:sz w:val="20"/>
                  </w:rPr>
                </w:pPr>
                <w:r w:rsidRPr="001E5D60">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1E5D60" w:rsidRDefault="0097774E" w:rsidP="001E5D60">
                <w:pPr>
                  <w:rPr>
                    <w:rFonts w:ascii="Arial" w:hAnsi="Arial" w:cs="Arial"/>
                    <w:kern w:val="2"/>
                    <w:sz w:val="20"/>
                    <w:lang w:val="en-US"/>
                  </w:rPr>
                </w:pPr>
                <w:r w:rsidRPr="001E5D60">
                  <w:rPr>
                    <w:rFonts w:ascii="Arial" w:hAnsi="Arial" w:cs="Arial"/>
                    <w:color w:val="000000"/>
                    <w:kern w:val="2"/>
                    <w:sz w:val="20"/>
                    <w:shd w:val="clear" w:color="auto" w:fill="FFFFFF"/>
                  </w:rPr>
                  <w:t>The Clause is not applicable.</w:t>
                </w:r>
              </w:p>
            </w:sdtContent>
          </w:sdt>
        </w:tc>
      </w:tr>
      <w:tr w:rsidR="00EF2DD4" w:rsidRPr="001E5D60" w14:paraId="1C691844" w14:textId="77777777" w:rsidTr="00D34FF6">
        <w:trPr>
          <w:trHeight w:val="85"/>
        </w:trPr>
        <w:tc>
          <w:tcPr>
            <w:tcW w:w="4855" w:type="dxa"/>
          </w:tcPr>
          <w:p w14:paraId="2986AD34" w14:textId="77777777" w:rsidR="00EF2DD4" w:rsidRPr="001E5D60" w:rsidRDefault="00EF2DD4" w:rsidP="001E5D60">
            <w:pPr>
              <w:rPr>
                <w:rFonts w:ascii="Arial" w:hAnsi="Arial" w:cs="Arial"/>
                <w:kern w:val="2"/>
                <w:sz w:val="20"/>
              </w:rPr>
            </w:pPr>
            <w:r w:rsidRPr="001E5D60">
              <w:rPr>
                <w:rFonts w:ascii="Arial" w:hAnsi="Arial" w:cs="Arial"/>
                <w:b/>
                <w:bCs/>
                <w:kern w:val="2"/>
                <w:sz w:val="20"/>
              </w:rPr>
              <w:t>5.7. Avanso užtikrinimas</w:t>
            </w:r>
          </w:p>
        </w:tc>
        <w:tc>
          <w:tcPr>
            <w:tcW w:w="4495" w:type="dxa"/>
          </w:tcPr>
          <w:p w14:paraId="2EAF76B0"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5.7 Securing the Advance Payment</w:t>
            </w:r>
          </w:p>
        </w:tc>
      </w:tr>
      <w:tr w:rsidR="00EF2DD4" w:rsidRPr="001E5D60" w14:paraId="4A274110" w14:textId="77777777" w:rsidTr="0097774E">
        <w:trPr>
          <w:trHeight w:val="85"/>
        </w:trPr>
        <w:tc>
          <w:tcPr>
            <w:tcW w:w="4855" w:type="dxa"/>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1E5D60" w:rsidRDefault="0097774E" w:rsidP="001E5D60">
                <w:pPr>
                  <w:rPr>
                    <w:rFonts w:ascii="Arial" w:hAnsi="Arial" w:cs="Arial"/>
                    <w:kern w:val="2"/>
                    <w:sz w:val="20"/>
                  </w:rPr>
                </w:pPr>
                <w:r w:rsidRPr="001E5D60">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1E5D60" w:rsidRDefault="0097774E" w:rsidP="001E5D60">
                <w:pPr>
                  <w:rPr>
                    <w:rFonts w:ascii="Arial" w:hAnsi="Arial" w:cs="Arial"/>
                    <w:kern w:val="2"/>
                    <w:sz w:val="20"/>
                    <w:lang w:val="en-US"/>
                  </w:rPr>
                </w:pPr>
                <w:r w:rsidRPr="001E5D60">
                  <w:rPr>
                    <w:rFonts w:ascii="Arial" w:hAnsi="Arial" w:cs="Arial"/>
                    <w:kern w:val="2"/>
                    <w:sz w:val="20"/>
                  </w:rPr>
                  <w:t>The Clause is not applicable.</w:t>
                </w:r>
              </w:p>
            </w:sdtContent>
          </w:sdt>
        </w:tc>
      </w:tr>
      <w:tr w:rsidR="00EF2DD4" w:rsidRPr="001E5D60" w14:paraId="502838C9" w14:textId="77777777" w:rsidTr="00D34FF6">
        <w:trPr>
          <w:trHeight w:val="85"/>
        </w:trPr>
        <w:tc>
          <w:tcPr>
            <w:tcW w:w="4855" w:type="dxa"/>
          </w:tcPr>
          <w:p w14:paraId="5EF7CF17" w14:textId="77777777" w:rsidR="00EF2DD4" w:rsidRPr="001E5D60" w:rsidRDefault="00EF2DD4" w:rsidP="001E5D60">
            <w:pPr>
              <w:jc w:val="center"/>
              <w:rPr>
                <w:rFonts w:ascii="Arial" w:hAnsi="Arial" w:cs="Arial"/>
                <w:kern w:val="2"/>
                <w:sz w:val="20"/>
              </w:rPr>
            </w:pPr>
            <w:r w:rsidRPr="001E5D60">
              <w:rPr>
                <w:rFonts w:ascii="Arial" w:hAnsi="Arial" w:cs="Arial"/>
                <w:b/>
                <w:bCs/>
                <w:kern w:val="2"/>
                <w:sz w:val="20"/>
              </w:rPr>
              <w:t>6. PREKIŲ KOKYBĖ IR GARANTINIAI ĮSIPAREIGOJIMAI</w:t>
            </w:r>
          </w:p>
        </w:tc>
        <w:tc>
          <w:tcPr>
            <w:tcW w:w="4495" w:type="dxa"/>
          </w:tcPr>
          <w:p w14:paraId="63D07BBF" w14:textId="77777777" w:rsidR="00EF2DD4" w:rsidRPr="001E5D60" w:rsidRDefault="00EF2DD4" w:rsidP="001E5D60">
            <w:pPr>
              <w:jc w:val="center"/>
              <w:rPr>
                <w:rFonts w:ascii="Arial" w:hAnsi="Arial" w:cs="Arial"/>
                <w:kern w:val="2"/>
                <w:sz w:val="20"/>
                <w:lang w:val="en-US"/>
              </w:rPr>
            </w:pPr>
            <w:r w:rsidRPr="001E5D60">
              <w:rPr>
                <w:rFonts w:ascii="Arial" w:hAnsi="Arial" w:cs="Arial"/>
                <w:b/>
                <w:bCs/>
                <w:kern w:val="2"/>
                <w:sz w:val="20"/>
                <w:lang w:val="en-US"/>
              </w:rPr>
              <w:t>6. PRODUCT QUALITY AND WARRANTY OBLIGATIONS</w:t>
            </w:r>
          </w:p>
        </w:tc>
      </w:tr>
      <w:tr w:rsidR="00EF2DD4" w:rsidRPr="001E5D60" w14:paraId="7F12918A" w14:textId="77777777" w:rsidTr="00D34FF6">
        <w:trPr>
          <w:trHeight w:val="85"/>
        </w:trPr>
        <w:tc>
          <w:tcPr>
            <w:tcW w:w="4855" w:type="dxa"/>
          </w:tcPr>
          <w:p w14:paraId="32174E2A"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6.1. Garantinis terminas</w:t>
            </w:r>
          </w:p>
        </w:tc>
        <w:tc>
          <w:tcPr>
            <w:tcW w:w="4495" w:type="dxa"/>
          </w:tcPr>
          <w:p w14:paraId="431E5E40"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6.1. Warranty period</w:t>
            </w:r>
          </w:p>
        </w:tc>
      </w:tr>
      <w:tr w:rsidR="00EF2DD4" w:rsidRPr="001E5D60" w14:paraId="7F79F80B" w14:textId="77777777" w:rsidTr="00D34FF6">
        <w:trPr>
          <w:trHeight w:val="85"/>
        </w:trPr>
        <w:tc>
          <w:tcPr>
            <w:tcW w:w="4855" w:type="dxa"/>
          </w:tcPr>
          <w:p w14:paraId="0666689A" w14:textId="77777777" w:rsidR="00EF2DD4" w:rsidRPr="001E5D60" w:rsidRDefault="00EF2DD4" w:rsidP="001E5D60">
            <w:pPr>
              <w:jc w:val="both"/>
              <w:rPr>
                <w:rFonts w:ascii="Arial" w:hAnsi="Arial" w:cs="Arial"/>
                <w:b/>
                <w:bCs/>
                <w:kern w:val="2"/>
                <w:sz w:val="20"/>
              </w:rPr>
            </w:pPr>
            <w:r w:rsidRPr="001E5D60">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tc>
        <w:tc>
          <w:tcPr>
            <w:tcW w:w="4495" w:type="dxa"/>
          </w:tcPr>
          <w:p w14:paraId="21C78D07" w14:textId="77777777"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t>The Goods shall be subject to the Warranty Period offered by the Supplier or applied by the manufacturer of the Goods, but in any case, not less than 24 (twenty four) months. The Warranty Period shall run from the date of signature of the Goods Transfer and Acceptance Deed or the Invoice (in the absence of a Goods Transfer and Acceptance Deed).</w:t>
            </w:r>
          </w:p>
        </w:tc>
      </w:tr>
      <w:tr w:rsidR="00EF2DD4" w:rsidRPr="001E5D60" w14:paraId="6E5CCDEE" w14:textId="77777777" w:rsidTr="00D34FF6">
        <w:trPr>
          <w:trHeight w:val="85"/>
        </w:trPr>
        <w:tc>
          <w:tcPr>
            <w:tcW w:w="4855" w:type="dxa"/>
          </w:tcPr>
          <w:p w14:paraId="052DA82C"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6.2. Garantinė priežiūra</w:t>
            </w:r>
          </w:p>
        </w:tc>
        <w:tc>
          <w:tcPr>
            <w:tcW w:w="4495" w:type="dxa"/>
          </w:tcPr>
          <w:p w14:paraId="4399624C"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6.2. Warranty maintenance</w:t>
            </w:r>
          </w:p>
        </w:tc>
      </w:tr>
      <w:tr w:rsidR="00EF2DD4" w:rsidRPr="001E5D60" w14:paraId="1FBBEF18" w14:textId="77777777" w:rsidTr="00DC279F">
        <w:trPr>
          <w:trHeight w:val="85"/>
        </w:trPr>
        <w:tc>
          <w:tcPr>
            <w:tcW w:w="4855" w:type="dxa"/>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1E5D60" w:rsidRDefault="00DC279F" w:rsidP="001E5D60">
                <w:pPr>
                  <w:jc w:val="both"/>
                  <w:rPr>
                    <w:rFonts w:ascii="Arial" w:hAnsi="Arial" w:cs="Arial"/>
                    <w:kern w:val="2"/>
                    <w:sz w:val="20"/>
                  </w:rPr>
                </w:pPr>
                <w:r w:rsidRPr="001E5D60">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75D810A2" w:rsidR="00EF2DD4" w:rsidRPr="001E5D60" w:rsidRDefault="00EF2DD4" w:rsidP="001E5D60">
            <w:pPr>
              <w:rPr>
                <w:rFonts w:ascii="Arial" w:hAnsi="Arial" w:cs="Arial"/>
                <w:kern w:val="2"/>
                <w:sz w:val="20"/>
                <w:lang w:val="en-US"/>
              </w:rPr>
            </w:pPr>
            <w:r w:rsidRPr="001E5D60">
              <w:rPr>
                <w:rFonts w:ascii="Arial" w:hAnsi="Arial" w:cs="Arial"/>
                <w:kern w:val="2"/>
                <w:sz w:val="20"/>
                <w:lang w:val="en-US"/>
              </w:rPr>
              <w:t>The supplier must remove the defects within the term specified in the Technical Specification. If term is not specified - no longer than within 10 (ten) days. The procedure for detecting and remedying defects is set out in Section 7 of the General Terms and Conditions.</w:t>
            </w:r>
          </w:p>
        </w:tc>
      </w:tr>
      <w:tr w:rsidR="00EF2DD4" w:rsidRPr="001E5D60" w14:paraId="222F1104" w14:textId="77777777" w:rsidTr="00D34FF6">
        <w:trPr>
          <w:trHeight w:val="85"/>
        </w:trPr>
        <w:tc>
          <w:tcPr>
            <w:tcW w:w="4855" w:type="dxa"/>
          </w:tcPr>
          <w:p w14:paraId="07D02CFC" w14:textId="77777777" w:rsidR="00EF2DD4" w:rsidRPr="001E5D60" w:rsidRDefault="00EF2DD4" w:rsidP="001E5D60">
            <w:pPr>
              <w:jc w:val="center"/>
              <w:rPr>
                <w:rFonts w:ascii="Arial" w:hAnsi="Arial" w:cs="Arial"/>
                <w:b/>
                <w:bCs/>
                <w:kern w:val="2"/>
                <w:sz w:val="20"/>
              </w:rPr>
            </w:pPr>
            <w:r w:rsidRPr="001E5D60">
              <w:rPr>
                <w:rFonts w:ascii="Arial" w:hAnsi="Arial" w:cs="Arial"/>
                <w:b/>
                <w:bCs/>
                <w:kern w:val="2"/>
                <w:sz w:val="20"/>
              </w:rPr>
              <w:t>7. SUTARTIES VYKDYMUI PASITELKIAMI SUBTIEKĖJAI</w:t>
            </w:r>
          </w:p>
        </w:tc>
        <w:tc>
          <w:tcPr>
            <w:tcW w:w="4495" w:type="dxa"/>
          </w:tcPr>
          <w:p w14:paraId="585A7B0A" w14:textId="77777777" w:rsidR="00EF2DD4" w:rsidRPr="001E5D60" w:rsidRDefault="00EF2DD4" w:rsidP="001E5D60">
            <w:pPr>
              <w:jc w:val="center"/>
              <w:rPr>
                <w:rFonts w:ascii="Arial" w:hAnsi="Arial" w:cs="Arial"/>
                <w:kern w:val="2"/>
                <w:sz w:val="20"/>
                <w:lang w:val="en-US"/>
              </w:rPr>
            </w:pPr>
            <w:r w:rsidRPr="001E5D60">
              <w:rPr>
                <w:rFonts w:ascii="Arial" w:hAnsi="Arial" w:cs="Arial"/>
                <w:b/>
                <w:bCs/>
                <w:kern w:val="2"/>
                <w:sz w:val="20"/>
                <w:lang w:val="en-US"/>
              </w:rPr>
              <w:t>7. SUBCONTRACTORS TO BE USED FOR THE PERFORMANCE OF THE CONTRACT</w:t>
            </w:r>
          </w:p>
        </w:tc>
      </w:tr>
      <w:tr w:rsidR="00EF2DD4" w:rsidRPr="001E5D60" w14:paraId="5F6DA514" w14:textId="77777777" w:rsidTr="00D34FF6">
        <w:trPr>
          <w:trHeight w:val="85"/>
        </w:trPr>
        <w:tc>
          <w:tcPr>
            <w:tcW w:w="4855" w:type="dxa"/>
          </w:tcPr>
          <w:p w14:paraId="02AC8CE4"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Sutarties vykdymui pasitelkiami subtiekėjai ir (ar) specialistai</w:t>
            </w:r>
          </w:p>
        </w:tc>
        <w:tc>
          <w:tcPr>
            <w:tcW w:w="4495" w:type="dxa"/>
          </w:tcPr>
          <w:p w14:paraId="30A5B06A"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Subcontractors and/or specialists used for the performance of the Contract</w:t>
            </w:r>
          </w:p>
        </w:tc>
      </w:tr>
      <w:tr w:rsidR="00EF2DD4" w:rsidRPr="001E5D60"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1E5D60" w:rsidRDefault="00EF2DD4" w:rsidP="001E5D60">
                <w:pPr>
                  <w:jc w:val="both"/>
                  <w:rPr>
                    <w:rFonts w:ascii="Arial" w:hAnsi="Arial" w:cs="Arial"/>
                    <w:b/>
                    <w:bCs/>
                    <w:kern w:val="2"/>
                    <w:sz w:val="20"/>
                  </w:rPr>
                </w:pPr>
                <w:r w:rsidRPr="001E5D60">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1E5D60" w:rsidRDefault="00076EB1" w:rsidP="001E5D60">
            <w:pPr>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1E5D60">
                  <w:rPr>
                    <w:rStyle w:val="PlaceholderText"/>
                    <w:rFonts w:ascii="Arial" w:eastAsiaTheme="majorEastAsia" w:hAnsi="Arial" w:cs="Arial"/>
                    <w:color w:val="FF0000"/>
                    <w:sz w:val="20"/>
                  </w:rPr>
                  <w:t>Pasirinkite elementą.</w:t>
                </w:r>
              </w:sdtContent>
            </w:sdt>
            <w:r w:rsidR="00EF2DD4" w:rsidRPr="001E5D60">
              <w:rPr>
                <w:rFonts w:ascii="Arial" w:hAnsi="Arial" w:cs="Arial"/>
                <w:kern w:val="2"/>
                <w:sz w:val="20"/>
                <w:lang w:val="en-US"/>
              </w:rPr>
              <w:t xml:space="preserve"> </w:t>
            </w:r>
          </w:p>
          <w:p w14:paraId="19D8BA1B" w14:textId="77777777" w:rsidR="00EF2DD4" w:rsidRPr="001E5D60" w:rsidRDefault="00EF2DD4" w:rsidP="001E5D60">
            <w:pPr>
              <w:rPr>
                <w:rFonts w:ascii="Arial" w:hAnsi="Arial" w:cs="Arial"/>
                <w:kern w:val="2"/>
                <w:sz w:val="20"/>
                <w:lang w:val="en-US"/>
              </w:rPr>
            </w:pPr>
          </w:p>
        </w:tc>
      </w:tr>
      <w:tr w:rsidR="00EF2DD4" w:rsidRPr="001E5D60" w14:paraId="1C90B197" w14:textId="77777777" w:rsidTr="00D34FF6">
        <w:trPr>
          <w:trHeight w:val="85"/>
        </w:trPr>
        <w:tc>
          <w:tcPr>
            <w:tcW w:w="4855" w:type="dxa"/>
          </w:tcPr>
          <w:p w14:paraId="0216CBC3" w14:textId="77777777" w:rsidR="00EF2DD4" w:rsidRPr="001E5D60" w:rsidRDefault="00EF2DD4" w:rsidP="001E5D60">
            <w:pPr>
              <w:jc w:val="center"/>
              <w:rPr>
                <w:rFonts w:ascii="Arial" w:hAnsi="Arial" w:cs="Arial"/>
                <w:b/>
                <w:bCs/>
                <w:kern w:val="2"/>
                <w:sz w:val="20"/>
              </w:rPr>
            </w:pPr>
            <w:r w:rsidRPr="001E5D60">
              <w:rPr>
                <w:rFonts w:ascii="Arial" w:hAnsi="Arial" w:cs="Arial"/>
                <w:b/>
                <w:bCs/>
                <w:kern w:val="2"/>
                <w:sz w:val="20"/>
              </w:rPr>
              <w:t>8. PRIEVOLIŲ PAGAL SUTARTĮ ĮVYKDYMO UŽTIKRINIMAS</w:t>
            </w:r>
          </w:p>
        </w:tc>
        <w:tc>
          <w:tcPr>
            <w:tcW w:w="4495" w:type="dxa"/>
          </w:tcPr>
          <w:p w14:paraId="3F939A3B" w14:textId="77777777" w:rsidR="00EF2DD4" w:rsidRPr="001E5D60" w:rsidRDefault="00EF2DD4" w:rsidP="001E5D60">
            <w:pPr>
              <w:jc w:val="center"/>
              <w:rPr>
                <w:rFonts w:ascii="Arial" w:hAnsi="Arial" w:cs="Arial"/>
                <w:kern w:val="2"/>
                <w:sz w:val="20"/>
                <w:lang w:val="en-US"/>
              </w:rPr>
            </w:pPr>
            <w:r w:rsidRPr="001E5D60">
              <w:rPr>
                <w:rFonts w:ascii="Arial" w:hAnsi="Arial" w:cs="Arial"/>
                <w:b/>
                <w:bCs/>
                <w:kern w:val="2"/>
                <w:sz w:val="20"/>
                <w:lang w:val="en-US"/>
              </w:rPr>
              <w:t>8. GUARANTEEING FULFILMENT OF OBLIGATIONS UNDER THE CONTRACT</w:t>
            </w:r>
          </w:p>
        </w:tc>
      </w:tr>
      <w:tr w:rsidR="00EF2DD4" w:rsidRPr="001E5D60" w14:paraId="73A1EF34" w14:textId="77777777" w:rsidTr="00D34FF6">
        <w:trPr>
          <w:trHeight w:val="85"/>
        </w:trPr>
        <w:tc>
          <w:tcPr>
            <w:tcW w:w="4855" w:type="dxa"/>
          </w:tcPr>
          <w:p w14:paraId="75F9A466"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8.1. Prievolių pagal Sutartį įvykdymo užtikrinimas</w:t>
            </w:r>
          </w:p>
        </w:tc>
        <w:tc>
          <w:tcPr>
            <w:tcW w:w="4495" w:type="dxa"/>
          </w:tcPr>
          <w:p w14:paraId="0524E641"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8.1 Security for performance of obligations under the Contract</w:t>
            </w:r>
          </w:p>
        </w:tc>
      </w:tr>
      <w:tr w:rsidR="00EF2DD4" w:rsidRPr="001E5D60" w14:paraId="1E04900B" w14:textId="77777777" w:rsidTr="00D34FF6">
        <w:trPr>
          <w:trHeight w:val="85"/>
        </w:trPr>
        <w:tc>
          <w:tcPr>
            <w:tcW w:w="4855" w:type="dxa"/>
          </w:tcPr>
          <w:p w14:paraId="406983CE" w14:textId="38DA24F6" w:rsidR="00EF2DD4" w:rsidRPr="001E5D60" w:rsidRDefault="00EF2DD4" w:rsidP="001E5D60">
            <w:pPr>
              <w:rPr>
                <w:rFonts w:ascii="Arial" w:hAnsi="Arial" w:cs="Arial"/>
                <w:kern w:val="2"/>
                <w:sz w:val="20"/>
              </w:rPr>
            </w:pPr>
            <w:r w:rsidRPr="001E5D60">
              <w:rPr>
                <w:rFonts w:ascii="Arial" w:hAnsi="Arial" w:cs="Arial"/>
                <w:kern w:val="2"/>
                <w:sz w:val="20"/>
              </w:rPr>
              <w:t xml:space="preserve">Prievolių pagal Sutartį įvykdymas užtikrinamas: </w:t>
            </w:r>
          </w:p>
          <w:p w14:paraId="2AF24B08" w14:textId="7A41F984" w:rsidR="00EF2DD4" w:rsidRPr="001E5D60" w:rsidRDefault="00076EB1" w:rsidP="001E5D60">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sidRPr="001E5D60">
                  <w:rPr>
                    <w:rFonts w:ascii="Arial" w:hAnsi="Arial" w:cs="Arial"/>
                    <w:kern w:val="2"/>
                    <w:sz w:val="20"/>
                  </w:rPr>
                  <w:t>netesybos.</w:t>
                </w:r>
              </w:sdtContent>
            </w:sdt>
          </w:p>
        </w:tc>
        <w:tc>
          <w:tcPr>
            <w:tcW w:w="4495" w:type="dxa"/>
          </w:tcPr>
          <w:p w14:paraId="11BB2C3A" w14:textId="77777777" w:rsidR="004338BE" w:rsidRPr="001E5D60" w:rsidRDefault="00EF2DD4" w:rsidP="001E5D60">
            <w:pPr>
              <w:rPr>
                <w:rFonts w:ascii="Arial" w:hAnsi="Arial" w:cs="Arial"/>
                <w:kern w:val="2"/>
                <w:sz w:val="20"/>
                <w:lang w:val="en-US"/>
              </w:rPr>
            </w:pPr>
            <w:r w:rsidRPr="001E5D60">
              <w:rPr>
                <w:rFonts w:ascii="Arial" w:hAnsi="Arial" w:cs="Arial"/>
                <w:kern w:val="2"/>
                <w:sz w:val="20"/>
                <w:lang w:val="en-US"/>
              </w:rPr>
              <w:t>Performance of obligations under the Contract is guaranteed:</w:t>
            </w:r>
          </w:p>
          <w:p w14:paraId="76438568" w14:textId="1CD425CF" w:rsidR="00EF2DD4" w:rsidRPr="001E5D60" w:rsidRDefault="00076EB1" w:rsidP="001E5D60">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sidRPr="001E5D60">
                  <w:rPr>
                    <w:rFonts w:ascii="Arial" w:hAnsi="Arial" w:cs="Arial"/>
                    <w:kern w:val="2"/>
                    <w:sz w:val="20"/>
                  </w:rPr>
                  <w:t>penalties.</w:t>
                </w:r>
              </w:sdtContent>
            </w:sdt>
          </w:p>
          <w:p w14:paraId="1761CD10" w14:textId="77777777" w:rsidR="00EF2DD4" w:rsidRPr="001E5D60" w:rsidRDefault="00EF2DD4" w:rsidP="001E5D60">
            <w:pPr>
              <w:rPr>
                <w:rFonts w:ascii="Arial" w:hAnsi="Arial" w:cs="Arial"/>
                <w:kern w:val="2"/>
                <w:sz w:val="20"/>
                <w:lang w:val="en-US"/>
              </w:rPr>
            </w:pPr>
          </w:p>
        </w:tc>
      </w:tr>
      <w:tr w:rsidR="00EF2DD4" w:rsidRPr="001E5D60" w14:paraId="269A80F7" w14:textId="77777777" w:rsidTr="00D34FF6">
        <w:trPr>
          <w:trHeight w:val="85"/>
        </w:trPr>
        <w:tc>
          <w:tcPr>
            <w:tcW w:w="4855" w:type="dxa"/>
          </w:tcPr>
          <w:p w14:paraId="3016B670"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8.2. Sutarties įvykdymo užtikrinimo pateikimas</w:t>
            </w:r>
          </w:p>
        </w:tc>
        <w:tc>
          <w:tcPr>
            <w:tcW w:w="4495" w:type="dxa"/>
          </w:tcPr>
          <w:p w14:paraId="7261A241"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8.2. Provision of the Contract Performance Security</w:t>
            </w:r>
          </w:p>
        </w:tc>
      </w:tr>
      <w:tr w:rsidR="00EF2DD4" w:rsidRPr="001E5D60"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1E5D60" w:rsidRDefault="00B7382F" w:rsidP="001E5D60">
                <w:pPr>
                  <w:jc w:val="both"/>
                  <w:rPr>
                    <w:rFonts w:ascii="Arial" w:hAnsi="Arial" w:cs="Arial"/>
                    <w:kern w:val="2"/>
                    <w:sz w:val="20"/>
                  </w:rPr>
                </w:pPr>
                <w:r w:rsidRPr="001E5D60">
                  <w:rPr>
                    <w:rFonts w:ascii="Arial" w:hAnsi="Arial" w:cs="Arial"/>
                    <w:kern w:val="2"/>
                    <w:sz w:val="20"/>
                  </w:rPr>
                  <w:t>Punktas netaikomas.</w:t>
                </w:r>
              </w:p>
            </w:sdtContent>
          </w:sdt>
        </w:tc>
        <w:tc>
          <w:tcPr>
            <w:tcW w:w="4495" w:type="dxa"/>
          </w:tcPr>
          <w:p w14:paraId="156A5802" w14:textId="024DD7A9" w:rsidR="00EF2DD4" w:rsidRPr="001E5D60" w:rsidRDefault="000A7BA4" w:rsidP="001E5D60">
            <w:pPr>
              <w:jc w:val="both"/>
              <w:rPr>
                <w:rFonts w:ascii="Arial" w:hAnsi="Arial" w:cs="Arial"/>
                <w:kern w:val="2"/>
                <w:sz w:val="20"/>
              </w:rPr>
            </w:pPr>
            <w:r w:rsidRPr="001E5D60">
              <w:rPr>
                <w:rFonts w:ascii="Arial" w:hAnsi="Arial" w:cs="Arial"/>
                <w:color w:val="000000"/>
                <w:kern w:val="2"/>
                <w:sz w:val="20"/>
                <w:lang w:val="en-US"/>
              </w:rPr>
              <w:t>The Clause does not apply.</w:t>
            </w:r>
          </w:p>
        </w:tc>
      </w:tr>
      <w:tr w:rsidR="00EF2DD4" w:rsidRPr="001E5D60" w14:paraId="144E16B4" w14:textId="77777777" w:rsidTr="00D34FF6">
        <w:trPr>
          <w:trHeight w:val="85"/>
        </w:trPr>
        <w:tc>
          <w:tcPr>
            <w:tcW w:w="4855" w:type="dxa"/>
          </w:tcPr>
          <w:p w14:paraId="5B0AB49E" w14:textId="77777777" w:rsidR="00EF2DD4" w:rsidRPr="001E5D60" w:rsidRDefault="00EF2DD4" w:rsidP="001E5D60">
            <w:pPr>
              <w:jc w:val="center"/>
              <w:rPr>
                <w:rFonts w:ascii="Arial" w:hAnsi="Arial" w:cs="Arial"/>
                <w:b/>
                <w:bCs/>
                <w:kern w:val="2"/>
                <w:sz w:val="20"/>
              </w:rPr>
            </w:pPr>
            <w:r w:rsidRPr="001E5D60">
              <w:rPr>
                <w:rFonts w:ascii="Arial" w:hAnsi="Arial" w:cs="Arial"/>
                <w:b/>
                <w:bCs/>
                <w:kern w:val="2"/>
                <w:sz w:val="20"/>
              </w:rPr>
              <w:t>9. ŠALIŲ ATSAKOMYBĖ</w:t>
            </w:r>
          </w:p>
        </w:tc>
        <w:tc>
          <w:tcPr>
            <w:tcW w:w="4495" w:type="dxa"/>
          </w:tcPr>
          <w:p w14:paraId="44BFFCB2" w14:textId="77777777" w:rsidR="00EF2DD4" w:rsidRPr="001E5D60" w:rsidRDefault="00EF2DD4" w:rsidP="001E5D60">
            <w:pPr>
              <w:jc w:val="center"/>
              <w:rPr>
                <w:rFonts w:ascii="Arial" w:hAnsi="Arial" w:cs="Arial"/>
                <w:kern w:val="2"/>
                <w:sz w:val="20"/>
                <w:lang w:val="en-US"/>
              </w:rPr>
            </w:pPr>
            <w:r w:rsidRPr="001E5D60">
              <w:rPr>
                <w:rFonts w:ascii="Arial" w:hAnsi="Arial" w:cs="Arial"/>
                <w:b/>
                <w:bCs/>
                <w:kern w:val="2"/>
                <w:sz w:val="20"/>
                <w:lang w:val="en-US"/>
              </w:rPr>
              <w:t>9. LIABILITY OF THE PARTIES</w:t>
            </w:r>
          </w:p>
        </w:tc>
      </w:tr>
      <w:tr w:rsidR="00EF2DD4" w:rsidRPr="001E5D60" w14:paraId="3F2CEB7A" w14:textId="77777777" w:rsidTr="00D34FF6">
        <w:trPr>
          <w:trHeight w:val="85"/>
        </w:trPr>
        <w:tc>
          <w:tcPr>
            <w:tcW w:w="4855" w:type="dxa"/>
          </w:tcPr>
          <w:p w14:paraId="12C9A94C"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9.1. Pirkėjui taikomos netesybos už mokėjimų pagal Sutartį vėlavimą</w:t>
            </w:r>
          </w:p>
        </w:tc>
        <w:tc>
          <w:tcPr>
            <w:tcW w:w="4495" w:type="dxa"/>
          </w:tcPr>
          <w:p w14:paraId="5D707B09"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9.1. Liquidated damages payable by the Buyer for late payment under the Contract</w:t>
            </w:r>
          </w:p>
        </w:tc>
      </w:tr>
      <w:tr w:rsidR="00EF2DD4" w:rsidRPr="001E5D60" w14:paraId="74EC843B" w14:textId="77777777" w:rsidTr="00D34FF6">
        <w:trPr>
          <w:trHeight w:val="85"/>
        </w:trPr>
        <w:tc>
          <w:tcPr>
            <w:tcW w:w="4855" w:type="dxa"/>
          </w:tcPr>
          <w:p w14:paraId="39526DAE" w14:textId="77777777" w:rsidR="00EF2DD4" w:rsidRPr="001E5D60" w:rsidRDefault="00EF2DD4" w:rsidP="001E5D60">
            <w:pPr>
              <w:jc w:val="both"/>
              <w:rPr>
                <w:rFonts w:ascii="Arial" w:hAnsi="Arial" w:cs="Arial"/>
                <w:color w:val="000000"/>
                <w:kern w:val="2"/>
                <w:sz w:val="20"/>
              </w:rPr>
            </w:pPr>
            <w:r w:rsidRPr="001E5D60">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w:t>
            </w:r>
            <w:r w:rsidRPr="001E5D60">
              <w:rPr>
                <w:rFonts w:ascii="Arial" w:hAnsi="Arial" w:cs="Arial"/>
                <w:color w:val="000000"/>
                <w:kern w:val="2"/>
                <w:sz w:val="20"/>
              </w:rPr>
              <w:lastRenderedPageBreak/>
              <w:t>procento dydžio delspinigius nuo neapmokėtos sumos be PVM už kiekvieną vėlavimo dieną.</w:t>
            </w:r>
          </w:p>
          <w:p w14:paraId="2A467531" w14:textId="77777777" w:rsidR="00EF2DD4" w:rsidRPr="001E5D60" w:rsidRDefault="00EF2DD4" w:rsidP="001E5D60">
            <w:pPr>
              <w:jc w:val="both"/>
              <w:rPr>
                <w:rFonts w:ascii="Arial" w:hAnsi="Arial" w:cs="Arial"/>
                <w:b/>
                <w:bCs/>
                <w:kern w:val="2"/>
                <w:sz w:val="20"/>
              </w:rPr>
            </w:pPr>
          </w:p>
        </w:tc>
        <w:tc>
          <w:tcPr>
            <w:tcW w:w="4495" w:type="dxa"/>
          </w:tcPr>
          <w:p w14:paraId="70FB54AE" w14:textId="4108F08B" w:rsidR="00EF2DD4" w:rsidRPr="001E5D60" w:rsidRDefault="00EF2DD4" w:rsidP="001E5D60">
            <w:pPr>
              <w:jc w:val="both"/>
              <w:rPr>
                <w:rFonts w:ascii="Arial" w:hAnsi="Arial" w:cs="Arial"/>
                <w:kern w:val="2"/>
                <w:sz w:val="20"/>
                <w:lang w:val="en-US"/>
              </w:rPr>
            </w:pPr>
            <w:r w:rsidRPr="001E5D60">
              <w:rPr>
                <w:rFonts w:ascii="Arial" w:hAnsi="Arial" w:cs="Arial"/>
                <w:color w:val="000000"/>
                <w:kern w:val="2"/>
                <w:sz w:val="20"/>
                <w:lang w:val="en-US"/>
              </w:rPr>
              <w:lastRenderedPageBreak/>
              <w:t>If the Buyer, having received a duly submitted and completed Invoice, delays the payment for the quality Goods duly delivered by the Supplier with</w:t>
            </w:r>
            <w:r w:rsidRPr="001E5D60">
              <w:rPr>
                <w:rFonts w:ascii="Arial" w:hAnsi="Arial" w:cs="Arial"/>
                <w:kern w:val="2"/>
                <w:sz w:val="20"/>
                <w:lang w:val="en-US"/>
              </w:rPr>
              <w:t xml:space="preserve">in the period specified in the Contract, the Supplier shall charge the Buyer a default interest of 0.02 (two hundredths) per cent of the unpaid </w:t>
            </w:r>
            <w:r w:rsidRPr="001E5D60">
              <w:rPr>
                <w:rFonts w:ascii="Arial" w:hAnsi="Arial" w:cs="Arial"/>
                <w:kern w:val="2"/>
                <w:sz w:val="20"/>
                <w:lang w:val="en-US"/>
              </w:rPr>
              <w:lastRenderedPageBreak/>
              <w:t xml:space="preserve">amount, excluding VAT, from the day following the due date for each day the delay. </w:t>
            </w:r>
          </w:p>
        </w:tc>
      </w:tr>
      <w:tr w:rsidR="00EF2DD4" w:rsidRPr="001E5D60" w14:paraId="5B6E1686" w14:textId="77777777" w:rsidTr="00D34FF6">
        <w:trPr>
          <w:trHeight w:val="85"/>
        </w:trPr>
        <w:tc>
          <w:tcPr>
            <w:tcW w:w="4855" w:type="dxa"/>
          </w:tcPr>
          <w:p w14:paraId="3099B05D"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lastRenderedPageBreak/>
              <w:t>9.2. Tiekėjui taikomos netesybos už vėlavimą</w:t>
            </w:r>
            <w:r w:rsidRPr="001E5D60">
              <w:rPr>
                <w:rFonts w:ascii="Arial" w:hAnsi="Arial" w:cs="Arial"/>
                <w:sz w:val="20"/>
              </w:rPr>
              <w:t xml:space="preserve"> </w:t>
            </w:r>
            <w:r w:rsidRPr="001E5D60">
              <w:rPr>
                <w:rFonts w:ascii="Arial" w:hAnsi="Arial" w:cs="Arial"/>
                <w:b/>
                <w:bCs/>
                <w:kern w:val="2"/>
                <w:sz w:val="20"/>
              </w:rPr>
              <w:t>vykdyti užsakymą, tiekti Prekes ar ištaisyti jų trūkumus</w:t>
            </w:r>
          </w:p>
        </w:tc>
        <w:tc>
          <w:tcPr>
            <w:tcW w:w="4495" w:type="dxa"/>
          </w:tcPr>
          <w:p w14:paraId="130FAD0A"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9.2. Liquidated damages payable by the Supplier for delay in fulfilling the order, delivering the Goods or correcting their defects</w:t>
            </w:r>
          </w:p>
        </w:tc>
      </w:tr>
      <w:tr w:rsidR="00EF2DD4" w:rsidRPr="001E5D60" w14:paraId="79B00EEB" w14:textId="77777777" w:rsidTr="00D34FF6">
        <w:trPr>
          <w:trHeight w:val="85"/>
        </w:trPr>
        <w:tc>
          <w:tcPr>
            <w:tcW w:w="4855" w:type="dxa"/>
          </w:tcPr>
          <w:p w14:paraId="2962EDDE" w14:textId="2523608A" w:rsidR="00EF2DD4" w:rsidRPr="001E5D60" w:rsidRDefault="00EF2DD4" w:rsidP="001E5D60">
            <w:pPr>
              <w:jc w:val="both"/>
              <w:rPr>
                <w:rFonts w:ascii="Arial" w:hAnsi="Arial" w:cs="Arial"/>
                <w:color w:val="000000"/>
                <w:kern w:val="2"/>
                <w:sz w:val="20"/>
              </w:rPr>
            </w:pPr>
            <w:r w:rsidRPr="001E5D60">
              <w:rPr>
                <w:rFonts w:ascii="Arial" w:hAnsi="Arial" w:cs="Arial"/>
                <w:color w:val="000000"/>
                <w:kern w:val="2"/>
                <w:sz w:val="20"/>
              </w:rPr>
              <w:t>Jeigu Tiekėjas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Pr="001E5D60" w:rsidRDefault="00EF2DD4" w:rsidP="001E5D60">
            <w:pPr>
              <w:jc w:val="both"/>
              <w:rPr>
                <w:rFonts w:ascii="Arial" w:hAnsi="Arial" w:cs="Arial"/>
                <w:color w:val="000000"/>
                <w:kern w:val="2"/>
                <w:sz w:val="20"/>
              </w:rPr>
            </w:pPr>
          </w:p>
          <w:p w14:paraId="2E4CE455" w14:textId="77777777" w:rsidR="00EF2DD4" w:rsidRPr="001E5D60" w:rsidRDefault="00EF2DD4" w:rsidP="001E5D60">
            <w:pPr>
              <w:jc w:val="both"/>
              <w:rPr>
                <w:rFonts w:ascii="Arial" w:hAnsi="Arial" w:cs="Arial"/>
                <w:b/>
                <w:bCs/>
                <w:kern w:val="2"/>
                <w:sz w:val="20"/>
              </w:rPr>
            </w:pPr>
          </w:p>
        </w:tc>
        <w:tc>
          <w:tcPr>
            <w:tcW w:w="4495" w:type="dxa"/>
          </w:tcPr>
          <w:p w14:paraId="56E065D9" w14:textId="593B571D" w:rsidR="00EF2DD4" w:rsidRPr="001E5D60" w:rsidRDefault="00EF2DD4" w:rsidP="001E5D60">
            <w:pPr>
              <w:jc w:val="both"/>
              <w:rPr>
                <w:rFonts w:ascii="Arial" w:hAnsi="Arial" w:cs="Arial"/>
                <w:color w:val="000000"/>
                <w:kern w:val="2"/>
                <w:sz w:val="20"/>
                <w:lang w:val="en-US"/>
              </w:rPr>
            </w:pPr>
            <w:r w:rsidRPr="001E5D60">
              <w:rPr>
                <w:rFonts w:ascii="Arial" w:hAnsi="Arial" w:cs="Arial"/>
                <w:color w:val="000000"/>
                <w:kern w:val="2"/>
                <w:sz w:val="20"/>
                <w:lang w:val="en-US"/>
              </w:rPr>
              <w:t xml:space="preserve">If the Supplier is late in delivering the Goods or rectifying defects therein, </w:t>
            </w:r>
            <w:r w:rsidRPr="001E5D60">
              <w:rPr>
                <w:rFonts w:ascii="Arial" w:hAnsi="Arial" w:cs="Arial"/>
                <w:kern w:val="2"/>
                <w:sz w:val="20"/>
                <w:lang w:val="en-US"/>
              </w:rPr>
              <w:t>the Buyer shall charge the Supplier a default interest of 0.02 (two one-hundredths of) per cent of the price of the Goods not delivered on time, or</w:t>
            </w:r>
            <w:r w:rsidRPr="001E5D60">
              <w:rPr>
                <w:rFonts w:ascii="Arial" w:hAnsi="Arial" w:cs="Arial"/>
                <w:color w:val="000000"/>
                <w:kern w:val="2"/>
                <w:sz w:val="20"/>
                <w:lang w:val="en-US"/>
              </w:rPr>
              <w:t xml:space="preserve"> of the Goods, which are defective, exclusive of VAT, from the date following the due date for ea</w:t>
            </w:r>
            <w:r w:rsidRPr="001E5D60">
              <w:rPr>
                <w:rFonts w:ascii="Arial" w:hAnsi="Arial" w:cs="Arial"/>
                <w:kern w:val="2"/>
                <w:sz w:val="20"/>
                <w:lang w:val="en-US"/>
              </w:rPr>
              <w:t xml:space="preserve">ch day of the delay. </w:t>
            </w:r>
          </w:p>
        </w:tc>
      </w:tr>
      <w:tr w:rsidR="00EF2DD4" w:rsidRPr="001E5D60" w14:paraId="1CA4C802" w14:textId="77777777" w:rsidTr="00D34FF6">
        <w:trPr>
          <w:trHeight w:val="85"/>
        </w:trPr>
        <w:tc>
          <w:tcPr>
            <w:tcW w:w="4855" w:type="dxa"/>
          </w:tcPr>
          <w:p w14:paraId="72394C72"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9.3. Tiekėjui  taikoma bauda nutraukus Sutartį dėl esminio Sutarties pažeidimo</w:t>
            </w:r>
          </w:p>
        </w:tc>
        <w:tc>
          <w:tcPr>
            <w:tcW w:w="4495" w:type="dxa"/>
          </w:tcPr>
          <w:p w14:paraId="1B36B404" w14:textId="77777777" w:rsidR="00EF2DD4" w:rsidRPr="001E5D60" w:rsidRDefault="00EF2DD4" w:rsidP="001E5D60">
            <w:pPr>
              <w:rPr>
                <w:rFonts w:ascii="Arial" w:hAnsi="Arial" w:cs="Arial"/>
                <w:kern w:val="2"/>
                <w:sz w:val="20"/>
                <w:lang w:val="en-US"/>
              </w:rPr>
            </w:pPr>
            <w:r w:rsidRPr="001E5D60">
              <w:rPr>
                <w:rFonts w:ascii="Arial" w:hAnsi="Arial" w:cs="Arial"/>
                <w:b/>
                <w:bCs/>
                <w:kern w:val="2"/>
                <w:sz w:val="20"/>
                <w:lang w:val="en-US"/>
              </w:rPr>
              <w:t>9.3. Penalty applied to the Supplier in the event of termination of the Contract for material breach of the Contract</w:t>
            </w:r>
          </w:p>
        </w:tc>
      </w:tr>
      <w:tr w:rsidR="00EF2DD4" w:rsidRPr="001E5D60" w14:paraId="0CD5726B" w14:textId="77777777" w:rsidTr="00D34FF6">
        <w:trPr>
          <w:trHeight w:val="85"/>
        </w:trPr>
        <w:tc>
          <w:tcPr>
            <w:tcW w:w="4855" w:type="dxa"/>
          </w:tcPr>
          <w:p w14:paraId="7899C44C"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Jei Sutartis nutraukiama dėl Tiekėjo kaltės, Pirkėjas turi teisę reikalauti sumokėti baudą, lygią 5 (penkių) procentų Sutarties kainos dydžio sumai, bet ne mažesnę nei 3000 (trys tūkstančiai) Eur.</w:t>
            </w:r>
          </w:p>
          <w:p w14:paraId="03991EC8" w14:textId="77777777" w:rsidR="00EF2DD4" w:rsidRPr="001E5D60" w:rsidRDefault="00EF2DD4" w:rsidP="001E5D60">
            <w:pPr>
              <w:jc w:val="both"/>
              <w:rPr>
                <w:rFonts w:ascii="Arial" w:hAnsi="Arial" w:cs="Arial"/>
                <w:b/>
                <w:bCs/>
                <w:kern w:val="2"/>
                <w:sz w:val="20"/>
              </w:rPr>
            </w:pPr>
          </w:p>
        </w:tc>
        <w:tc>
          <w:tcPr>
            <w:tcW w:w="4495" w:type="dxa"/>
          </w:tcPr>
          <w:p w14:paraId="243E8087" w14:textId="77777777"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t>If the Contract is terminated due to the fault of the Supplier, the Buyer has the right to demand payment of a fine equal to 5 (five) percent of the amount of the Contract price, but not less than 3000 (three thousand) EUR.</w:t>
            </w:r>
          </w:p>
        </w:tc>
      </w:tr>
      <w:tr w:rsidR="00EF2DD4" w:rsidRPr="001E5D60" w14:paraId="53CF96D1" w14:textId="77777777" w:rsidTr="00D34FF6">
        <w:trPr>
          <w:trHeight w:val="85"/>
        </w:trPr>
        <w:tc>
          <w:tcPr>
            <w:tcW w:w="4855" w:type="dxa"/>
          </w:tcPr>
          <w:p w14:paraId="73932F43" w14:textId="77777777" w:rsidR="00EF2DD4" w:rsidRPr="001E5D60" w:rsidRDefault="00EF2DD4" w:rsidP="001E5D60">
            <w:pPr>
              <w:jc w:val="both"/>
              <w:rPr>
                <w:rFonts w:ascii="Arial" w:hAnsi="Arial" w:cs="Arial"/>
                <w:b/>
                <w:bCs/>
                <w:kern w:val="2"/>
                <w:sz w:val="20"/>
              </w:rPr>
            </w:pPr>
            <w:r w:rsidRPr="001E5D60">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1E5D60" w:rsidRDefault="00EF2DD4" w:rsidP="001E5D60">
            <w:pPr>
              <w:jc w:val="both"/>
              <w:rPr>
                <w:rFonts w:ascii="Arial" w:hAnsi="Arial" w:cs="Arial"/>
                <w:kern w:val="2"/>
                <w:sz w:val="20"/>
                <w:lang w:val="en-US"/>
              </w:rPr>
            </w:pPr>
            <w:r w:rsidRPr="001E5D60">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1E5D60" w14:paraId="2F59A55C" w14:textId="77777777" w:rsidTr="00D34FF6">
        <w:trPr>
          <w:trHeight w:val="85"/>
        </w:trPr>
        <w:tc>
          <w:tcPr>
            <w:tcW w:w="4855" w:type="dxa"/>
          </w:tcPr>
          <w:p w14:paraId="5DD9AB69" w14:textId="77777777" w:rsidR="00EF2DD4" w:rsidRPr="001E5D60" w:rsidRDefault="00EF2DD4" w:rsidP="001E5D60">
            <w:pPr>
              <w:rPr>
                <w:rFonts w:ascii="Arial" w:hAnsi="Arial" w:cs="Arial"/>
                <w:kern w:val="2"/>
                <w:sz w:val="20"/>
              </w:rPr>
            </w:pPr>
            <w:r w:rsidRPr="001E5D60">
              <w:rPr>
                <w:rFonts w:ascii="Arial" w:hAnsi="Arial" w:cs="Arial"/>
                <w:kern w:val="2"/>
                <w:sz w:val="20"/>
              </w:rPr>
              <w:t>1000 (vienas tūkstantis) Eur už kiekvieną pažeidimo atvejį.</w:t>
            </w:r>
          </w:p>
        </w:tc>
        <w:tc>
          <w:tcPr>
            <w:tcW w:w="4495" w:type="dxa"/>
          </w:tcPr>
          <w:p w14:paraId="0291D309" w14:textId="77777777" w:rsidR="00EF2DD4" w:rsidRPr="001E5D60" w:rsidRDefault="00EF2DD4" w:rsidP="001E5D60">
            <w:pPr>
              <w:rPr>
                <w:rFonts w:ascii="Arial" w:hAnsi="Arial" w:cs="Arial"/>
                <w:kern w:val="2"/>
                <w:sz w:val="20"/>
                <w:lang w:val="en-GB"/>
              </w:rPr>
            </w:pPr>
            <w:r w:rsidRPr="001E5D60">
              <w:rPr>
                <w:rFonts w:ascii="Arial" w:hAnsi="Arial" w:cs="Arial"/>
                <w:kern w:val="2"/>
                <w:sz w:val="20"/>
                <w:lang w:val="en-GB"/>
              </w:rPr>
              <w:t>1000 (one thousand) EUR for each case of  violation.</w:t>
            </w:r>
          </w:p>
        </w:tc>
      </w:tr>
      <w:tr w:rsidR="00EF2DD4" w:rsidRPr="001E5D60" w14:paraId="7BFE47B1" w14:textId="77777777" w:rsidTr="00D34FF6">
        <w:trPr>
          <w:trHeight w:val="85"/>
        </w:trPr>
        <w:tc>
          <w:tcPr>
            <w:tcW w:w="4855" w:type="dxa"/>
          </w:tcPr>
          <w:p w14:paraId="1D2990E5" w14:textId="77777777" w:rsidR="00EF2DD4" w:rsidRPr="001E5D60" w:rsidRDefault="00EF2DD4" w:rsidP="001E5D60">
            <w:pPr>
              <w:jc w:val="both"/>
              <w:rPr>
                <w:rFonts w:ascii="Arial" w:hAnsi="Arial" w:cs="Arial"/>
                <w:color w:val="000000"/>
                <w:kern w:val="2"/>
                <w:sz w:val="20"/>
              </w:rPr>
            </w:pPr>
            <w:r w:rsidRPr="001E5D6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1E5D60" w14:paraId="49EDC44D" w14:textId="77777777" w:rsidTr="00D34FF6">
        <w:trPr>
          <w:trHeight w:val="85"/>
        </w:trPr>
        <w:tc>
          <w:tcPr>
            <w:tcW w:w="4855" w:type="dxa"/>
          </w:tcPr>
          <w:p w14:paraId="65115C37" w14:textId="77777777" w:rsidR="00EF2DD4" w:rsidRPr="001E5D60" w:rsidRDefault="00EF2DD4" w:rsidP="001E5D60">
            <w:pPr>
              <w:jc w:val="both"/>
              <w:rPr>
                <w:rFonts w:ascii="Arial" w:hAnsi="Arial" w:cs="Arial"/>
                <w:color w:val="000000"/>
                <w:kern w:val="2"/>
                <w:sz w:val="20"/>
              </w:rPr>
            </w:pPr>
            <w:r w:rsidRPr="001E5D60">
              <w:rPr>
                <w:rFonts w:ascii="Arial" w:hAnsi="Arial" w:cs="Arial"/>
                <w:color w:val="000000"/>
                <w:kern w:val="2"/>
                <w:sz w:val="20"/>
              </w:rPr>
              <w:t>9.5.1. 100 (vienas šimtas) Eur už kiekvieną pažeidimo atvejį.</w:t>
            </w:r>
          </w:p>
          <w:p w14:paraId="660BA130" w14:textId="77777777" w:rsidR="00EF2DD4" w:rsidRPr="001E5D60" w:rsidRDefault="00EF2DD4" w:rsidP="001E5D60">
            <w:pPr>
              <w:jc w:val="both"/>
              <w:rPr>
                <w:rFonts w:ascii="Arial" w:hAnsi="Arial" w:cs="Arial"/>
                <w:color w:val="000000"/>
                <w:kern w:val="2"/>
                <w:sz w:val="20"/>
              </w:rPr>
            </w:pPr>
            <w:r w:rsidRPr="001E5D60">
              <w:rPr>
                <w:rFonts w:ascii="Arial" w:hAnsi="Arial" w:cs="Arial"/>
                <w:color w:val="000000"/>
                <w:kern w:val="2"/>
                <w:sz w:val="20"/>
              </w:rPr>
              <w:t>9.5.2.  Tiekėjas įsipareigoja nedelsiant, tačiau visais atvejais ne vėliau kaip per 2 (dvi) darbo dienas, pranešti Pirkėjui (ir atitinkamoms institucijoms, kai to reikalaujama) apie visus aplinkos apsaugos ar darbuotojų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1E5D60" w:rsidRDefault="00EF2DD4" w:rsidP="001E5D60">
            <w:pPr>
              <w:jc w:val="both"/>
              <w:rPr>
                <w:rFonts w:ascii="Arial" w:hAnsi="Arial" w:cs="Arial"/>
                <w:color w:val="000000"/>
                <w:kern w:val="2"/>
                <w:sz w:val="20"/>
              </w:rPr>
            </w:pPr>
            <w:r w:rsidRPr="001E5D60">
              <w:rPr>
                <w:rFonts w:ascii="Arial" w:hAnsi="Arial" w:cs="Arial"/>
                <w:color w:val="000000"/>
                <w:kern w:val="2"/>
                <w:sz w:val="20"/>
              </w:rPr>
              <w:lastRenderedPageBreak/>
              <w:t>9.5.3. 500 (penki šimtai) Eur už kiekvieną pažeidimo atvejį jei pažeidžiami darbuotojų saugos ir sveikatos reikalavimai, ir dėl to įvyksta nelaimingas atsitikimas.</w:t>
            </w:r>
          </w:p>
        </w:tc>
        <w:tc>
          <w:tcPr>
            <w:tcW w:w="4495" w:type="dxa"/>
          </w:tcPr>
          <w:p w14:paraId="44B13BE6"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color w:val="000000"/>
                <w:kern w:val="2"/>
                <w:sz w:val="20"/>
                <w:lang w:val="en-US"/>
              </w:rPr>
              <w:lastRenderedPageBreak/>
              <w:t>9.5.1. 100 (one hundred) EUR for each case of  violation.</w:t>
            </w:r>
          </w:p>
          <w:p w14:paraId="5E53AE2F"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employee safety requirements that occurred during the delivery of the Goods and during the provision of related services.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t>
            </w:r>
            <w:r w:rsidRPr="001E5D60">
              <w:rPr>
                <w:rFonts w:ascii="Arial" w:hAnsi="Arial" w:cs="Arial"/>
                <w:color w:val="000000"/>
                <w:kern w:val="2"/>
                <w:sz w:val="20"/>
                <w:lang w:val="en-US"/>
              </w:rPr>
              <w:lastRenderedPageBreak/>
              <w:t>whether they caused damage to people or the environment.</w:t>
            </w:r>
          </w:p>
          <w:p w14:paraId="1225A9BF" w14:textId="2748786A" w:rsidR="00EF2DD4" w:rsidRPr="001E5D60" w:rsidRDefault="00EF2DD4" w:rsidP="001E5D60">
            <w:pPr>
              <w:jc w:val="both"/>
              <w:rPr>
                <w:rFonts w:ascii="Arial" w:hAnsi="Arial" w:cs="Arial"/>
                <w:color w:val="000000"/>
                <w:kern w:val="2"/>
                <w:sz w:val="20"/>
                <w:lang w:val="en-US"/>
              </w:rPr>
            </w:pPr>
            <w:r w:rsidRPr="001E5D60">
              <w:rPr>
                <w:rFonts w:ascii="Arial" w:hAnsi="Arial" w:cs="Arial"/>
                <w:color w:val="000000"/>
                <w:kern w:val="2"/>
                <w:sz w:val="20"/>
                <w:lang w:val="en-US"/>
              </w:rPr>
              <w:t>9.5.3. 500 (five hundred) Euros for each case of violation if the requirements of employee safety and health are violated, and as a result an accident occurs.</w:t>
            </w:r>
          </w:p>
        </w:tc>
      </w:tr>
      <w:tr w:rsidR="00EF2DD4" w:rsidRPr="001E5D60" w14:paraId="0A197C94" w14:textId="77777777" w:rsidTr="00D34FF6">
        <w:trPr>
          <w:trHeight w:val="85"/>
        </w:trPr>
        <w:tc>
          <w:tcPr>
            <w:tcW w:w="4855" w:type="dxa"/>
          </w:tcPr>
          <w:p w14:paraId="4190957D" w14:textId="77777777" w:rsidR="00EF2DD4" w:rsidRPr="001E5D60" w:rsidRDefault="00EF2DD4" w:rsidP="001E5D60">
            <w:pPr>
              <w:jc w:val="both"/>
              <w:rPr>
                <w:rFonts w:ascii="Arial" w:hAnsi="Arial" w:cs="Arial"/>
                <w:color w:val="000000"/>
                <w:kern w:val="2"/>
                <w:sz w:val="20"/>
              </w:rPr>
            </w:pPr>
            <w:r w:rsidRPr="001E5D60">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b/>
                <w:bCs/>
                <w:kern w:val="2"/>
                <w:sz w:val="20"/>
                <w:lang w:val="en-US"/>
              </w:rPr>
              <w:t>9.6. Penalty imposed on the Supplier/the Buyer for non-compliance with confidentiality requirements</w:t>
            </w:r>
          </w:p>
        </w:tc>
      </w:tr>
      <w:tr w:rsidR="00EF2DD4" w:rsidRPr="001E5D60" w14:paraId="7ABFE100" w14:textId="77777777" w:rsidTr="00D34FF6">
        <w:trPr>
          <w:trHeight w:val="85"/>
        </w:trPr>
        <w:tc>
          <w:tcPr>
            <w:tcW w:w="4855" w:type="dxa"/>
          </w:tcPr>
          <w:p w14:paraId="0ECCFC61" w14:textId="77777777" w:rsidR="00EF2DD4" w:rsidRPr="001E5D60" w:rsidRDefault="00EF2DD4" w:rsidP="001E5D60">
            <w:pPr>
              <w:jc w:val="both"/>
              <w:rPr>
                <w:rFonts w:ascii="Arial" w:hAnsi="Arial" w:cs="Arial"/>
                <w:kern w:val="2"/>
                <w:sz w:val="20"/>
              </w:rPr>
            </w:pPr>
            <w:r w:rsidRPr="001E5D60">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1E5D60" w:rsidRDefault="00EF2DD4" w:rsidP="001E5D60">
            <w:pPr>
              <w:jc w:val="both"/>
              <w:rPr>
                <w:rFonts w:ascii="Arial" w:hAnsi="Arial" w:cs="Arial"/>
                <w:color w:val="000000"/>
                <w:kern w:val="2"/>
                <w:sz w:val="20"/>
              </w:rPr>
            </w:pPr>
          </w:p>
        </w:tc>
        <w:tc>
          <w:tcPr>
            <w:tcW w:w="4495" w:type="dxa"/>
          </w:tcPr>
          <w:p w14:paraId="45D796C5"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1E5D60" w14:paraId="1BF2981C" w14:textId="77777777" w:rsidTr="00D34FF6">
        <w:trPr>
          <w:trHeight w:val="85"/>
        </w:trPr>
        <w:tc>
          <w:tcPr>
            <w:tcW w:w="4855" w:type="dxa"/>
          </w:tcPr>
          <w:p w14:paraId="2E27AA3F" w14:textId="77777777" w:rsidR="00EF2DD4" w:rsidRPr="001E5D60" w:rsidRDefault="00EF2DD4" w:rsidP="001E5D60">
            <w:pPr>
              <w:jc w:val="both"/>
              <w:rPr>
                <w:rFonts w:ascii="Arial" w:hAnsi="Arial" w:cs="Arial"/>
                <w:color w:val="000000"/>
                <w:kern w:val="2"/>
                <w:sz w:val="20"/>
              </w:rPr>
            </w:pPr>
            <w:r w:rsidRPr="001E5D60">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D27374" w:rsidRPr="001E5D60" w14:paraId="1C415970" w14:textId="77777777" w:rsidTr="00D34FF6">
        <w:trPr>
          <w:trHeight w:val="85"/>
        </w:trPr>
        <w:tc>
          <w:tcPr>
            <w:tcW w:w="4855" w:type="dxa"/>
          </w:tcPr>
          <w:sdt>
            <w:sdtPr>
              <w:rPr>
                <w:rFonts w:ascii="Arial" w:hAnsi="Arial" w:cs="Arial"/>
                <w:kern w:val="2"/>
                <w:sz w:val="20"/>
              </w:rPr>
              <w:id w:val="1722488400"/>
              <w:placeholder>
                <w:docPart w:val="E2322011008A4626BF57499C441E7053"/>
              </w:placeholder>
              <w:dropDownList>
                <w:listItem w:value="Pasirinkite elementą."/>
                <w:listItem w:displayText="Punktas taikomas:" w:value="Punktas taikomas:"/>
                <w:listItem w:displayText="Punktas netaikomas." w:value="Punktas netaikomas."/>
              </w:dropDownList>
            </w:sdtPr>
            <w:sdtEndPr/>
            <w:sdtContent>
              <w:p w14:paraId="66097A33" w14:textId="591E2E3B" w:rsidR="00D27374" w:rsidRPr="001E5D60" w:rsidRDefault="00D27374" w:rsidP="00D27374">
                <w:pPr>
                  <w:pStyle w:val="pf0"/>
                  <w:jc w:val="both"/>
                  <w:rPr>
                    <w:rFonts w:ascii="Arial" w:hAnsi="Arial" w:cs="Arial"/>
                    <w:sz w:val="20"/>
                    <w:szCs w:val="20"/>
                    <w:lang w:val="lt-LT"/>
                  </w:rPr>
                </w:pPr>
                <w:r w:rsidRPr="001E5D60">
                  <w:rPr>
                    <w:rFonts w:ascii="Arial" w:hAnsi="Arial" w:cs="Arial"/>
                    <w:kern w:val="2"/>
                    <w:sz w:val="20"/>
                  </w:rPr>
                  <w:t>Punktas netaikomas.</w:t>
                </w:r>
              </w:p>
            </w:sdtContent>
          </w:sdt>
        </w:tc>
        <w:tc>
          <w:tcPr>
            <w:tcW w:w="4495" w:type="dxa"/>
          </w:tcPr>
          <w:p w14:paraId="20BD6110" w14:textId="6D38BC46" w:rsidR="00D27374" w:rsidRPr="001E5D60" w:rsidRDefault="00D27374" w:rsidP="00D27374">
            <w:pPr>
              <w:jc w:val="both"/>
              <w:rPr>
                <w:rFonts w:ascii="Arial" w:hAnsi="Arial" w:cs="Arial"/>
                <w:kern w:val="2"/>
                <w:sz w:val="20"/>
                <w:lang w:val="en-US"/>
              </w:rPr>
            </w:pPr>
            <w:r w:rsidRPr="001E5D60">
              <w:rPr>
                <w:rFonts w:ascii="Arial" w:hAnsi="Arial" w:cs="Arial"/>
                <w:color w:val="000000"/>
                <w:kern w:val="2"/>
                <w:sz w:val="20"/>
                <w:lang w:val="en-US"/>
              </w:rPr>
              <w:t>The Clause does not apply.</w:t>
            </w:r>
          </w:p>
        </w:tc>
      </w:tr>
      <w:tr w:rsidR="00EF2DD4" w:rsidRPr="001E5D60" w14:paraId="1060E391" w14:textId="77777777" w:rsidTr="00D34FF6">
        <w:trPr>
          <w:trHeight w:val="85"/>
        </w:trPr>
        <w:tc>
          <w:tcPr>
            <w:tcW w:w="4855" w:type="dxa"/>
          </w:tcPr>
          <w:p w14:paraId="1210E120" w14:textId="77777777" w:rsidR="00EF2DD4" w:rsidRPr="001E5D60" w:rsidRDefault="00EF2DD4" w:rsidP="001E5D60">
            <w:pPr>
              <w:jc w:val="both"/>
              <w:rPr>
                <w:rFonts w:ascii="Arial" w:hAnsi="Arial" w:cs="Arial"/>
                <w:color w:val="000000"/>
                <w:kern w:val="2"/>
                <w:sz w:val="20"/>
              </w:rPr>
            </w:pPr>
            <w:r w:rsidRPr="001E5D60">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b/>
                <w:bCs/>
                <w:kern w:val="2"/>
                <w:sz w:val="20"/>
                <w:lang w:val="en-US"/>
              </w:rPr>
              <w:t>9.8. Liquidated damages for non-renewal of the Contract Performance Security applicable to the Supplier</w:t>
            </w:r>
          </w:p>
        </w:tc>
      </w:tr>
      <w:tr w:rsidR="00EF2DD4" w:rsidRPr="001E5D60" w14:paraId="022A1BF7" w14:textId="77777777" w:rsidTr="00D34FF6">
        <w:trPr>
          <w:trHeight w:val="85"/>
        </w:trPr>
        <w:tc>
          <w:tcPr>
            <w:tcW w:w="4855" w:type="dxa"/>
          </w:tcPr>
          <w:p w14:paraId="7006DC9B" w14:textId="35E6D325" w:rsidR="00EF2DD4" w:rsidRPr="001E5D60" w:rsidRDefault="00EF2DD4" w:rsidP="001E5D60">
            <w:pPr>
              <w:jc w:val="both"/>
              <w:rPr>
                <w:rFonts w:ascii="Arial" w:hAnsi="Arial" w:cs="Arial"/>
                <w:color w:val="000000"/>
                <w:kern w:val="2"/>
                <w:sz w:val="20"/>
              </w:rPr>
            </w:pPr>
            <w:r w:rsidRPr="001E5D60">
              <w:rPr>
                <w:rFonts w:ascii="Arial" w:hAnsi="Arial" w:cs="Arial"/>
                <w:kern w:val="2"/>
                <w:sz w:val="20"/>
              </w:rPr>
              <w:t>Punktas netaikomas</w:t>
            </w:r>
            <w:r w:rsidR="00C01FE9" w:rsidRPr="001E5D60">
              <w:rPr>
                <w:rFonts w:ascii="Arial" w:hAnsi="Arial" w:cs="Arial"/>
                <w:kern w:val="2"/>
                <w:sz w:val="20"/>
              </w:rPr>
              <w:t>.</w:t>
            </w:r>
          </w:p>
        </w:tc>
        <w:tc>
          <w:tcPr>
            <w:tcW w:w="4495" w:type="dxa"/>
          </w:tcPr>
          <w:p w14:paraId="524A2995" w14:textId="63D9CEFE" w:rsidR="00EF2DD4" w:rsidRPr="001E5D60" w:rsidRDefault="00EF2DD4" w:rsidP="001E5D60">
            <w:pPr>
              <w:jc w:val="both"/>
              <w:rPr>
                <w:rFonts w:ascii="Arial" w:hAnsi="Arial" w:cs="Arial"/>
                <w:color w:val="000000"/>
                <w:kern w:val="2"/>
                <w:sz w:val="20"/>
                <w:lang w:val="en-US"/>
              </w:rPr>
            </w:pPr>
            <w:r w:rsidRPr="001E5D60">
              <w:rPr>
                <w:rFonts w:ascii="Arial" w:hAnsi="Arial" w:cs="Arial"/>
                <w:color w:val="000000"/>
                <w:kern w:val="2"/>
                <w:sz w:val="20"/>
                <w:lang w:val="en-US"/>
              </w:rPr>
              <w:t>The Clause does not apply.</w:t>
            </w:r>
          </w:p>
        </w:tc>
      </w:tr>
      <w:tr w:rsidR="00EF2DD4" w:rsidRPr="001E5D60" w14:paraId="0DFF09C8" w14:textId="77777777" w:rsidTr="00D34FF6">
        <w:trPr>
          <w:trHeight w:val="85"/>
        </w:trPr>
        <w:tc>
          <w:tcPr>
            <w:tcW w:w="4855" w:type="dxa"/>
          </w:tcPr>
          <w:p w14:paraId="247F7640" w14:textId="77777777" w:rsidR="00EF2DD4" w:rsidRPr="001E5D60" w:rsidRDefault="00EF2DD4" w:rsidP="001E5D60">
            <w:pPr>
              <w:jc w:val="both"/>
              <w:rPr>
                <w:rFonts w:ascii="Arial" w:hAnsi="Arial" w:cs="Arial"/>
                <w:color w:val="000000"/>
                <w:kern w:val="2"/>
                <w:sz w:val="20"/>
              </w:rPr>
            </w:pPr>
            <w:r w:rsidRPr="001E5D60">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EF2DD4" w:rsidRPr="001E5D60" w:rsidRDefault="00EF2DD4" w:rsidP="001E5D60">
            <w:pPr>
              <w:jc w:val="both"/>
              <w:rPr>
                <w:rFonts w:ascii="Arial" w:hAnsi="Arial" w:cs="Arial"/>
                <w:color w:val="000000"/>
                <w:kern w:val="2"/>
                <w:sz w:val="20"/>
                <w:lang w:val="en-US"/>
              </w:rPr>
            </w:pPr>
            <w:r w:rsidRPr="001E5D60">
              <w:rPr>
                <w:rFonts w:ascii="Arial" w:hAnsi="Arial" w:cs="Arial"/>
                <w:b/>
                <w:bCs/>
                <w:kern w:val="2"/>
                <w:sz w:val="20"/>
                <w:lang w:val="en-US"/>
              </w:rPr>
              <w:t>9.9. Fine imposed on the Supplier for not having consent to work in the Buyer's facilities (devices) and/or in their protection zone</w:t>
            </w:r>
          </w:p>
        </w:tc>
      </w:tr>
      <w:tr w:rsidR="00EF2DD4" w:rsidRPr="001E5D60"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1E5D60" w:rsidRDefault="00C01FE9" w:rsidP="001E5D60">
                <w:pPr>
                  <w:jc w:val="both"/>
                  <w:rPr>
                    <w:rFonts w:ascii="Arial" w:hAnsi="Arial" w:cs="Arial"/>
                    <w:kern w:val="2"/>
                    <w:sz w:val="20"/>
                  </w:rPr>
                </w:pPr>
                <w:r w:rsidRPr="001E5D60">
                  <w:rPr>
                    <w:rFonts w:ascii="Arial" w:hAnsi="Arial" w:cs="Arial"/>
                    <w:kern w:val="2"/>
                    <w:sz w:val="20"/>
                  </w:rPr>
                  <w:t>Punktas netaikomas.</w:t>
                </w:r>
              </w:p>
            </w:sdtContent>
          </w:sdt>
        </w:tc>
        <w:tc>
          <w:tcPr>
            <w:tcW w:w="4495" w:type="dxa"/>
          </w:tcPr>
          <w:p w14:paraId="597998CD" w14:textId="3777BAE6" w:rsidR="00EF2DD4" w:rsidRPr="001E5D60" w:rsidRDefault="000A7BA4" w:rsidP="001E5D60">
            <w:pPr>
              <w:jc w:val="both"/>
              <w:rPr>
                <w:rFonts w:ascii="Arial" w:hAnsi="Arial" w:cs="Arial"/>
                <w:kern w:val="2"/>
                <w:sz w:val="20"/>
              </w:rPr>
            </w:pPr>
            <w:r w:rsidRPr="001E5D60">
              <w:rPr>
                <w:rFonts w:ascii="Arial" w:hAnsi="Arial" w:cs="Arial"/>
                <w:color w:val="000000"/>
                <w:kern w:val="2"/>
                <w:sz w:val="20"/>
                <w:lang w:val="en-US"/>
              </w:rPr>
              <w:t>The Clause does not apply.</w:t>
            </w:r>
          </w:p>
        </w:tc>
      </w:tr>
      <w:tr w:rsidR="00EF2DD4" w:rsidRPr="001E5D60" w14:paraId="0D7C2B34" w14:textId="77777777" w:rsidTr="00D34FF6">
        <w:trPr>
          <w:trHeight w:val="85"/>
        </w:trPr>
        <w:tc>
          <w:tcPr>
            <w:tcW w:w="4855" w:type="dxa"/>
          </w:tcPr>
          <w:p w14:paraId="637F203C" w14:textId="77777777" w:rsidR="00EF2DD4" w:rsidRPr="001E5D60" w:rsidRDefault="00EF2DD4" w:rsidP="001E5D60">
            <w:pPr>
              <w:jc w:val="both"/>
              <w:rPr>
                <w:rFonts w:ascii="Arial" w:hAnsi="Arial" w:cs="Arial"/>
                <w:color w:val="4472C4"/>
                <w:kern w:val="2"/>
                <w:sz w:val="20"/>
              </w:rPr>
            </w:pPr>
            <w:r w:rsidRPr="001E5D60">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1E5D60" w:rsidRDefault="00EF2DD4" w:rsidP="001E5D60">
            <w:pPr>
              <w:jc w:val="both"/>
              <w:rPr>
                <w:rFonts w:ascii="Arial" w:hAnsi="Arial" w:cs="Arial"/>
                <w:color w:val="4472C4"/>
                <w:kern w:val="2"/>
                <w:sz w:val="20"/>
                <w:lang w:val="en-GB"/>
              </w:rPr>
            </w:pPr>
            <w:r w:rsidRPr="001E5D60">
              <w:rPr>
                <w:rFonts w:ascii="Arial" w:hAnsi="Arial" w:cs="Arial"/>
                <w:b/>
                <w:bCs/>
                <w:kern w:val="2"/>
                <w:sz w:val="20"/>
                <w:lang w:val="en-GB"/>
              </w:rPr>
              <w:t>9.10. Fine imposed on the Supplier if the specialists delivering the Goods or providing related services are intoxicated or under the influence of psychoactive substances.</w:t>
            </w:r>
          </w:p>
        </w:tc>
      </w:tr>
      <w:tr w:rsidR="00EF2DD4" w:rsidRPr="001E5D60" w14:paraId="25CC440E" w14:textId="77777777" w:rsidTr="00D34FF6">
        <w:trPr>
          <w:trHeight w:val="85"/>
        </w:trPr>
        <w:tc>
          <w:tcPr>
            <w:tcW w:w="4855" w:type="dxa"/>
          </w:tcPr>
          <w:p w14:paraId="6F922562" w14:textId="77777777" w:rsidR="00EF2DD4" w:rsidRPr="001E5D60" w:rsidRDefault="00EF2DD4" w:rsidP="001E5D60">
            <w:pPr>
              <w:jc w:val="both"/>
              <w:rPr>
                <w:rFonts w:ascii="Arial" w:hAnsi="Arial" w:cs="Arial"/>
                <w:color w:val="4472C4"/>
                <w:kern w:val="2"/>
                <w:sz w:val="20"/>
              </w:rPr>
            </w:pPr>
            <w:r w:rsidRPr="001E5D60">
              <w:rPr>
                <w:rFonts w:ascii="Arial" w:hAnsi="Arial" w:cs="Arial"/>
                <w:kern w:val="2"/>
                <w:sz w:val="20"/>
              </w:rPr>
              <w:t>300 (trys šimtai) Eur už kiekvieną pažeidimo atvejį.</w:t>
            </w:r>
          </w:p>
        </w:tc>
        <w:tc>
          <w:tcPr>
            <w:tcW w:w="4495" w:type="dxa"/>
          </w:tcPr>
          <w:p w14:paraId="54B102FB" w14:textId="77777777" w:rsidR="00EF2DD4" w:rsidRPr="001E5D60" w:rsidRDefault="00EF2DD4" w:rsidP="001E5D60">
            <w:pPr>
              <w:jc w:val="both"/>
              <w:rPr>
                <w:rFonts w:ascii="Arial" w:hAnsi="Arial" w:cs="Arial"/>
                <w:color w:val="4472C4"/>
                <w:kern w:val="2"/>
                <w:sz w:val="20"/>
                <w:lang w:val="en-GB"/>
              </w:rPr>
            </w:pPr>
            <w:r w:rsidRPr="001E5D60">
              <w:rPr>
                <w:rFonts w:ascii="Arial" w:hAnsi="Arial" w:cs="Arial"/>
                <w:kern w:val="2"/>
                <w:sz w:val="20"/>
                <w:lang w:val="en-GB"/>
              </w:rPr>
              <w:t>300 (three hundred) EUR for each case of violation.</w:t>
            </w:r>
          </w:p>
        </w:tc>
      </w:tr>
      <w:tr w:rsidR="00EF2DD4" w:rsidRPr="001E5D60" w14:paraId="0F207439" w14:textId="77777777" w:rsidTr="00D34FF6">
        <w:trPr>
          <w:trHeight w:val="85"/>
        </w:trPr>
        <w:tc>
          <w:tcPr>
            <w:tcW w:w="4855" w:type="dxa"/>
          </w:tcPr>
          <w:p w14:paraId="285BA401" w14:textId="77777777" w:rsidR="00EF2DD4" w:rsidRPr="001E5D60" w:rsidRDefault="00EF2DD4" w:rsidP="001E5D60">
            <w:pPr>
              <w:jc w:val="both"/>
              <w:rPr>
                <w:rFonts w:ascii="Arial" w:hAnsi="Arial" w:cs="Arial"/>
                <w:color w:val="4472C4"/>
                <w:kern w:val="2"/>
                <w:sz w:val="20"/>
              </w:rPr>
            </w:pPr>
            <w:r w:rsidRPr="001E5D60">
              <w:rPr>
                <w:rFonts w:ascii="Arial" w:hAnsi="Arial" w:cs="Arial"/>
                <w:b/>
                <w:bCs/>
                <w:kern w:val="2"/>
                <w:sz w:val="20"/>
              </w:rPr>
              <w:t>9.11. Tiekėjui taikoma bauda, jei Tiekėjas nesilaiko nacionalinio saugumo interesų (kai taikoma) ir (ar) Kilmės taikomų reikalavimų</w:t>
            </w:r>
          </w:p>
        </w:tc>
        <w:tc>
          <w:tcPr>
            <w:tcW w:w="4495" w:type="dxa"/>
          </w:tcPr>
          <w:p w14:paraId="5EAF88D0" w14:textId="77777777" w:rsidR="00EF2DD4" w:rsidRPr="001E5D60" w:rsidRDefault="00EF2DD4" w:rsidP="001E5D60">
            <w:pPr>
              <w:jc w:val="both"/>
              <w:rPr>
                <w:rFonts w:ascii="Arial" w:hAnsi="Arial" w:cs="Arial"/>
                <w:color w:val="4472C4"/>
                <w:kern w:val="2"/>
                <w:sz w:val="20"/>
                <w:lang w:val="en-GB"/>
              </w:rPr>
            </w:pPr>
            <w:r w:rsidRPr="001E5D60">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1E5D60" w14:paraId="234D5911" w14:textId="77777777" w:rsidTr="00D34FF6">
        <w:trPr>
          <w:trHeight w:val="85"/>
        </w:trPr>
        <w:tc>
          <w:tcPr>
            <w:tcW w:w="4855" w:type="dxa"/>
          </w:tcPr>
          <w:p w14:paraId="6B176E52" w14:textId="77777777" w:rsidR="00EF2DD4" w:rsidRPr="001E5D60" w:rsidRDefault="00EF2DD4" w:rsidP="001E5D60">
            <w:pPr>
              <w:jc w:val="both"/>
              <w:rPr>
                <w:rFonts w:ascii="Arial" w:hAnsi="Arial" w:cs="Arial"/>
                <w:color w:val="4472C4"/>
                <w:kern w:val="2"/>
                <w:sz w:val="20"/>
              </w:rPr>
            </w:pPr>
            <w:r w:rsidRPr="001E5D60">
              <w:rPr>
                <w:rFonts w:ascii="Arial" w:hAnsi="Arial" w:cs="Arial"/>
                <w:color w:val="000000"/>
                <w:kern w:val="2"/>
                <w:sz w:val="20"/>
              </w:rPr>
              <w:t>1000 (vienas tūkstantis) Eur už kiekvieną pažeidimo atvejį.</w:t>
            </w:r>
          </w:p>
        </w:tc>
        <w:tc>
          <w:tcPr>
            <w:tcW w:w="4495" w:type="dxa"/>
          </w:tcPr>
          <w:p w14:paraId="7CF021CB" w14:textId="77777777" w:rsidR="00EF2DD4" w:rsidRPr="001E5D60" w:rsidRDefault="00EF2DD4" w:rsidP="001E5D60">
            <w:pPr>
              <w:jc w:val="both"/>
              <w:rPr>
                <w:rFonts w:ascii="Arial" w:hAnsi="Arial" w:cs="Arial"/>
                <w:color w:val="4472C4"/>
                <w:kern w:val="2"/>
                <w:sz w:val="20"/>
              </w:rPr>
            </w:pPr>
            <w:r w:rsidRPr="001E5D60">
              <w:rPr>
                <w:rFonts w:ascii="Arial" w:hAnsi="Arial" w:cs="Arial"/>
                <w:kern w:val="2"/>
                <w:sz w:val="20"/>
                <w:lang w:val="en-GB"/>
              </w:rPr>
              <w:t>1000 (one thousand) EUR for each case of  violation.</w:t>
            </w:r>
          </w:p>
        </w:tc>
      </w:tr>
      <w:tr w:rsidR="00EF2DD4" w:rsidRPr="001E5D60" w14:paraId="180B1F41" w14:textId="77777777" w:rsidTr="00D34FF6">
        <w:trPr>
          <w:trHeight w:val="85"/>
        </w:trPr>
        <w:tc>
          <w:tcPr>
            <w:tcW w:w="4855" w:type="dxa"/>
          </w:tcPr>
          <w:p w14:paraId="695E9F70"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9.12. Bendra informacija</w:t>
            </w:r>
          </w:p>
        </w:tc>
        <w:tc>
          <w:tcPr>
            <w:tcW w:w="4495" w:type="dxa"/>
          </w:tcPr>
          <w:p w14:paraId="6E1789B7" w14:textId="77777777" w:rsidR="00EF2DD4" w:rsidRPr="001E5D60" w:rsidRDefault="00EF2DD4" w:rsidP="001E5D60">
            <w:pPr>
              <w:rPr>
                <w:rFonts w:ascii="Arial" w:hAnsi="Arial" w:cs="Arial"/>
                <w:color w:val="4472C4"/>
                <w:kern w:val="2"/>
                <w:sz w:val="20"/>
                <w:lang w:val="en-GB"/>
              </w:rPr>
            </w:pPr>
            <w:r w:rsidRPr="001E5D60">
              <w:rPr>
                <w:rFonts w:ascii="Arial" w:hAnsi="Arial" w:cs="Arial"/>
                <w:b/>
                <w:bCs/>
                <w:kern w:val="2"/>
                <w:sz w:val="20"/>
                <w:lang w:val="en-GB"/>
              </w:rPr>
              <w:t>9.12. General information</w:t>
            </w:r>
          </w:p>
        </w:tc>
      </w:tr>
      <w:tr w:rsidR="00EF2DD4" w:rsidRPr="001E5D60" w14:paraId="24B09B71" w14:textId="77777777" w:rsidTr="00D34FF6">
        <w:trPr>
          <w:trHeight w:val="85"/>
        </w:trPr>
        <w:tc>
          <w:tcPr>
            <w:tcW w:w="4855" w:type="dxa"/>
          </w:tcPr>
          <w:p w14:paraId="7DBAB822"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9.12.1. Šiame skyriuje nurodytų netesybų sumokėjimas neatleidžia Tiekėjo nuo pareigos atlikti visus veiksmus, būtinus įvykdyti sutartinius įsipareigojimus.</w:t>
            </w:r>
          </w:p>
          <w:p w14:paraId="7F36E10A"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9.12.2. Šiame skyriuje numatytos netesybos Tiekėjui taikomos ir tuo atveju, jei pažeidimai atlikti jo subtiekėjo, specialistų, darbuotojų ar kitų trečiųjų asmenų, kuriuos jis pasitelkė vykdyti Sutartį.</w:t>
            </w:r>
          </w:p>
          <w:p w14:paraId="77644406" w14:textId="77777777" w:rsidR="00EF2DD4" w:rsidRPr="001E5D60" w:rsidRDefault="00EF2DD4" w:rsidP="001E5D60">
            <w:pPr>
              <w:jc w:val="both"/>
              <w:rPr>
                <w:rFonts w:ascii="Arial" w:hAnsi="Arial" w:cs="Arial"/>
                <w:kern w:val="2"/>
                <w:sz w:val="20"/>
              </w:rPr>
            </w:pPr>
          </w:p>
          <w:p w14:paraId="5C92A312"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 xml:space="preserve">9.12.3.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w:t>
            </w:r>
            <w:r w:rsidRPr="001E5D60">
              <w:rPr>
                <w:rFonts w:ascii="Arial" w:hAnsi="Arial" w:cs="Arial"/>
                <w:kern w:val="2"/>
                <w:sz w:val="20"/>
              </w:rPr>
              <w:lastRenderedPageBreak/>
              <w:t xml:space="preserve">kitas sutartis, sudarytas tarp Šalių, mokėtinas nuostolių kompensacijas, kitas sumas, bei jų dydžiu susimažinti Pirkėjo mokėtinas sumas Tiekėjui, apie tai raštiškai informuodamas Tiekėją. </w:t>
            </w:r>
          </w:p>
          <w:p w14:paraId="0086E45A" w14:textId="77777777" w:rsidR="00EF2DD4" w:rsidRPr="001E5D60" w:rsidRDefault="00EF2DD4" w:rsidP="001E5D60">
            <w:pPr>
              <w:jc w:val="both"/>
              <w:rPr>
                <w:rFonts w:ascii="Arial" w:hAnsi="Arial" w:cs="Arial"/>
                <w:kern w:val="2"/>
                <w:sz w:val="20"/>
              </w:rPr>
            </w:pPr>
          </w:p>
          <w:p w14:paraId="51F2F902"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1E5D60" w:rsidRDefault="00EF2DD4" w:rsidP="001E5D60">
            <w:pPr>
              <w:jc w:val="both"/>
              <w:rPr>
                <w:rFonts w:ascii="Arial" w:hAnsi="Arial" w:cs="Arial"/>
                <w:kern w:val="2"/>
                <w:sz w:val="20"/>
              </w:rPr>
            </w:pPr>
          </w:p>
          <w:p w14:paraId="618FB92D"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1E5D60" w:rsidRDefault="00EF2DD4" w:rsidP="001E5D60">
            <w:pPr>
              <w:rPr>
                <w:rFonts w:ascii="Arial" w:hAnsi="Arial" w:cs="Arial"/>
                <w:color w:val="4472C4"/>
                <w:kern w:val="2"/>
                <w:sz w:val="20"/>
              </w:rPr>
            </w:pPr>
            <w:r w:rsidRPr="001E5D60">
              <w:rPr>
                <w:rFonts w:ascii="Arial" w:hAnsi="Arial" w:cs="Arial"/>
                <w:kern w:val="2"/>
                <w:sz w:val="20"/>
              </w:rPr>
              <w:t>9.12.6.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E5D60" w:rsidRDefault="00EF2DD4" w:rsidP="001E5D60">
            <w:pPr>
              <w:jc w:val="both"/>
              <w:rPr>
                <w:rFonts w:ascii="Arial" w:hAnsi="Arial" w:cs="Arial"/>
                <w:kern w:val="2"/>
                <w:sz w:val="20"/>
                <w:lang w:val="en-GB"/>
              </w:rPr>
            </w:pPr>
            <w:r w:rsidRPr="001E5D60">
              <w:rPr>
                <w:rFonts w:ascii="Arial" w:hAnsi="Arial" w:cs="Arial"/>
                <w:kern w:val="2"/>
                <w:sz w:val="20"/>
                <w:lang w:val="en-GB"/>
              </w:rPr>
              <w:lastRenderedPageBreak/>
              <w:t>9.12.1. Payment of the defaults specified in this section does not release the Supplier from the obligation to perform all actions necessary to fulfil the contractual obligations.</w:t>
            </w:r>
          </w:p>
          <w:p w14:paraId="77AC8997" w14:textId="77777777" w:rsidR="00EF2DD4" w:rsidRPr="001E5D60" w:rsidRDefault="00EF2DD4" w:rsidP="001E5D60">
            <w:pPr>
              <w:jc w:val="both"/>
              <w:rPr>
                <w:rFonts w:ascii="Arial" w:hAnsi="Arial" w:cs="Arial"/>
                <w:kern w:val="2"/>
                <w:sz w:val="20"/>
                <w:lang w:val="en-GB"/>
              </w:rPr>
            </w:pPr>
            <w:r w:rsidRPr="001E5D60">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 Contract.</w:t>
            </w:r>
          </w:p>
          <w:p w14:paraId="31276130" w14:textId="77777777" w:rsidR="00EF2DD4" w:rsidRPr="001E5D60" w:rsidRDefault="00EF2DD4" w:rsidP="001E5D60">
            <w:pPr>
              <w:jc w:val="both"/>
              <w:rPr>
                <w:rFonts w:ascii="Arial" w:hAnsi="Arial" w:cs="Arial"/>
                <w:kern w:val="2"/>
                <w:sz w:val="20"/>
                <w:lang w:val="en-GB"/>
              </w:rPr>
            </w:pPr>
            <w:r w:rsidRPr="001E5D60">
              <w:rPr>
                <w:rFonts w:ascii="Arial" w:hAnsi="Arial" w:cs="Arial"/>
                <w:kern w:val="2"/>
                <w:sz w:val="20"/>
                <w:lang w:val="en-GB"/>
              </w:rPr>
              <w:t xml:space="preserve">9.12.3. When settling accounts, the amount of accrued penalties (fines and late fees) and damages will be reduced from the payable amount indicated on the invoice submitted by the Supplier. The Buyer has the right at any time to unilaterally offset their financial claims from any </w:t>
            </w:r>
            <w:r w:rsidRPr="001E5D60">
              <w:rPr>
                <w:rFonts w:ascii="Arial" w:hAnsi="Arial" w:cs="Arial"/>
                <w:kern w:val="2"/>
                <w:sz w:val="20"/>
                <w:lang w:val="en-GB"/>
              </w:rPr>
              <w:lastRenderedPageBreak/>
              <w:t>amounts payable to the Supplier, including compensation for damages payable under this Contract and other contracts concluded between the Parties, as well as other amounts. The Buyer may reduce the amounts payable to the Supplier accordingly, by providing written notice to the Supplier.</w:t>
            </w:r>
          </w:p>
          <w:p w14:paraId="4EC847AD" w14:textId="77777777" w:rsidR="00EF2DD4" w:rsidRPr="001E5D60" w:rsidRDefault="00EF2DD4" w:rsidP="001E5D60">
            <w:pPr>
              <w:jc w:val="both"/>
              <w:rPr>
                <w:rFonts w:ascii="Arial" w:hAnsi="Arial" w:cs="Arial"/>
                <w:kern w:val="2"/>
                <w:sz w:val="20"/>
                <w:lang w:val="en-GB"/>
              </w:rPr>
            </w:pPr>
            <w:r w:rsidRPr="001E5D60">
              <w:rPr>
                <w:rFonts w:ascii="Arial" w:hAnsi="Arial" w:cs="Arial"/>
                <w:kern w:val="2"/>
                <w:sz w:val="20"/>
                <w:lang w:val="en-GB"/>
              </w:rPr>
              <w:t>9.12.4. If there are no amounts available for offsetting financial claims, the Supplier must pay the penalties to the Buyer within 5 (five) days from the Buyer's demand.</w:t>
            </w:r>
          </w:p>
          <w:p w14:paraId="74729E7F" w14:textId="77777777" w:rsidR="00EF2DD4" w:rsidRPr="001E5D60" w:rsidRDefault="00EF2DD4" w:rsidP="001E5D60">
            <w:pPr>
              <w:jc w:val="both"/>
              <w:rPr>
                <w:rFonts w:ascii="Arial" w:hAnsi="Arial" w:cs="Arial"/>
                <w:kern w:val="2"/>
                <w:sz w:val="20"/>
                <w:lang w:val="en-GB"/>
              </w:rPr>
            </w:pPr>
            <w:r w:rsidRPr="001E5D60">
              <w:rPr>
                <w:rFonts w:ascii="Arial" w:hAnsi="Arial" w:cs="Arial"/>
                <w:kern w:val="2"/>
                <w:sz w:val="20"/>
                <w:lang w:val="en-GB"/>
              </w:rPr>
              <w:t>9.12.5. 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1E5D60" w:rsidRDefault="00EF2DD4" w:rsidP="001E5D60">
            <w:pPr>
              <w:jc w:val="both"/>
              <w:rPr>
                <w:rFonts w:ascii="Arial" w:hAnsi="Arial" w:cs="Arial"/>
                <w:color w:val="4472C4"/>
                <w:kern w:val="2"/>
                <w:sz w:val="20"/>
              </w:rPr>
            </w:pPr>
            <w:r w:rsidRPr="001E5D60">
              <w:rPr>
                <w:rFonts w:ascii="Arial" w:hAnsi="Arial" w:cs="Arial"/>
                <w:kern w:val="2"/>
                <w:sz w:val="20"/>
                <w:lang w:val="en-GB"/>
              </w:rPr>
              <w:t>9.12.6. The total amount of penalties applied to the Party under the Contract is limited to 20 (twenty) percent of the amount of the Contract price; if the price of the Contract does not exceed the amount of 3000 (three thousand) EUR - the amount not exceeding 1500 (one thousand five hundred) EUR.</w:t>
            </w:r>
          </w:p>
        </w:tc>
      </w:tr>
      <w:tr w:rsidR="00EF2DD4" w:rsidRPr="001E5D60" w14:paraId="51EB8009" w14:textId="77777777" w:rsidTr="00D34FF6">
        <w:trPr>
          <w:trHeight w:val="85"/>
        </w:trPr>
        <w:tc>
          <w:tcPr>
            <w:tcW w:w="4855" w:type="dxa"/>
          </w:tcPr>
          <w:p w14:paraId="264806A8" w14:textId="77777777" w:rsidR="00EF2DD4" w:rsidRPr="001E5D60" w:rsidRDefault="00EF2DD4" w:rsidP="001E5D60">
            <w:pPr>
              <w:jc w:val="center"/>
              <w:rPr>
                <w:rFonts w:ascii="Arial" w:hAnsi="Arial" w:cs="Arial"/>
                <w:color w:val="4472C4"/>
                <w:kern w:val="2"/>
                <w:sz w:val="20"/>
              </w:rPr>
            </w:pPr>
            <w:r w:rsidRPr="001E5D60">
              <w:rPr>
                <w:rFonts w:ascii="Arial" w:hAnsi="Arial" w:cs="Arial"/>
                <w:b/>
                <w:bCs/>
                <w:kern w:val="2"/>
                <w:sz w:val="20"/>
              </w:rPr>
              <w:lastRenderedPageBreak/>
              <w:t>10. SUTARTIES GALIOJIMAS IR KEITIMAS</w:t>
            </w:r>
          </w:p>
        </w:tc>
        <w:tc>
          <w:tcPr>
            <w:tcW w:w="4495" w:type="dxa"/>
          </w:tcPr>
          <w:p w14:paraId="3434353F" w14:textId="77777777" w:rsidR="00EF2DD4" w:rsidRPr="001E5D60" w:rsidRDefault="00EF2DD4" w:rsidP="001E5D60">
            <w:pPr>
              <w:jc w:val="center"/>
              <w:rPr>
                <w:rFonts w:ascii="Arial" w:hAnsi="Arial" w:cs="Arial"/>
                <w:color w:val="4472C4"/>
                <w:kern w:val="2"/>
                <w:sz w:val="20"/>
                <w:lang w:val="en-US"/>
              </w:rPr>
            </w:pPr>
            <w:r w:rsidRPr="001E5D60">
              <w:rPr>
                <w:rFonts w:ascii="Arial" w:hAnsi="Arial" w:cs="Arial"/>
                <w:b/>
                <w:bCs/>
                <w:kern w:val="2"/>
                <w:sz w:val="20"/>
                <w:lang w:val="en-US"/>
              </w:rPr>
              <w:t>10. VALIDITY AND AMENDMENT OF THE CONTRACT</w:t>
            </w:r>
          </w:p>
        </w:tc>
      </w:tr>
      <w:tr w:rsidR="00EF2DD4" w:rsidRPr="001E5D60" w14:paraId="54BD669A" w14:textId="77777777" w:rsidTr="00D34FF6">
        <w:trPr>
          <w:trHeight w:val="85"/>
        </w:trPr>
        <w:tc>
          <w:tcPr>
            <w:tcW w:w="4855" w:type="dxa"/>
          </w:tcPr>
          <w:p w14:paraId="529BC46B"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10.1. Sutarties sudarymas ir įsigaliojimas</w:t>
            </w:r>
          </w:p>
        </w:tc>
        <w:tc>
          <w:tcPr>
            <w:tcW w:w="4495" w:type="dxa"/>
          </w:tcPr>
          <w:p w14:paraId="3CCB0CF8"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10.1 Conclusion and entry into force of the Contract</w:t>
            </w:r>
          </w:p>
        </w:tc>
      </w:tr>
      <w:tr w:rsidR="00EF2DD4" w:rsidRPr="001E5D60" w14:paraId="3B9C3D11" w14:textId="77777777" w:rsidTr="00D34FF6">
        <w:trPr>
          <w:trHeight w:val="85"/>
        </w:trPr>
        <w:tc>
          <w:tcPr>
            <w:tcW w:w="4855" w:type="dxa"/>
          </w:tcPr>
          <w:p w14:paraId="0115F9FD" w14:textId="1816D464" w:rsidR="00EF2DD4" w:rsidRPr="001E5D60" w:rsidRDefault="00EF2DD4" w:rsidP="001E5D60">
            <w:pPr>
              <w:jc w:val="both"/>
              <w:rPr>
                <w:rFonts w:ascii="Arial" w:hAnsi="Arial" w:cs="Arial"/>
                <w:kern w:val="2"/>
                <w:sz w:val="20"/>
              </w:rPr>
            </w:pPr>
            <w:r w:rsidRPr="001E5D60">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sidRPr="001E5D60">
                  <w:rPr>
                    <w:rFonts w:ascii="Arial" w:hAnsi="Arial" w:cs="Arial"/>
                    <w:kern w:val="2"/>
                    <w:sz w:val="20"/>
                  </w:rPr>
                  <w:t>Ši Sutartis laikoma sudaryta ir įsigalioja nuo Sutarties pasirašymo dienos (antrosios Šalies pasirašymo dieną).</w:t>
                </w:r>
              </w:sdtContent>
            </w:sdt>
          </w:p>
          <w:p w14:paraId="432422CC" w14:textId="041FB7EE" w:rsidR="00EF2DD4" w:rsidRPr="001E5D60" w:rsidRDefault="00EF2DD4" w:rsidP="001E5D60">
            <w:pPr>
              <w:rPr>
                <w:rFonts w:ascii="Arial" w:hAnsi="Arial" w:cs="Arial"/>
                <w:color w:val="4472C4"/>
                <w:kern w:val="2"/>
                <w:sz w:val="20"/>
              </w:rPr>
            </w:pPr>
            <w:r w:rsidRPr="001E5D60">
              <w:rPr>
                <w:rFonts w:ascii="Arial" w:hAnsi="Arial" w:cs="Arial"/>
                <w:kern w:val="2"/>
                <w:sz w:val="20"/>
              </w:rPr>
              <w:t xml:space="preserve">10.1.2. </w:t>
            </w:r>
            <w:r w:rsidRPr="001E5D60">
              <w:rPr>
                <w:rFonts w:ascii="Arial" w:hAnsi="Arial" w:cs="Arial"/>
                <w:color w:val="000000"/>
                <w:kern w:val="2"/>
                <w:sz w:val="20"/>
              </w:rPr>
              <w:t>Sutartis galioja iki visiško prievolių įvykdymo</w:t>
            </w:r>
            <w:r w:rsidR="002F49D3" w:rsidRPr="001E5D60">
              <w:rPr>
                <w:rFonts w:ascii="Arial" w:hAnsi="Arial" w:cs="Arial"/>
                <w:color w:val="000000"/>
                <w:kern w:val="2"/>
                <w:sz w:val="20"/>
              </w:rPr>
              <w:t>.</w:t>
            </w:r>
          </w:p>
          <w:p w14:paraId="5C57B550" w14:textId="77777777" w:rsidR="00EF2DD4" w:rsidRPr="001E5D60" w:rsidRDefault="00EF2DD4" w:rsidP="001E5D60">
            <w:pPr>
              <w:rPr>
                <w:rFonts w:ascii="Arial" w:hAnsi="Arial" w:cs="Arial"/>
                <w:color w:val="4472C4"/>
                <w:kern w:val="2"/>
                <w:sz w:val="20"/>
              </w:rPr>
            </w:pPr>
          </w:p>
          <w:p w14:paraId="2BD3B520" w14:textId="77777777" w:rsidR="00EF2DD4" w:rsidRPr="001E5D60" w:rsidRDefault="00EF2DD4" w:rsidP="001E5D60">
            <w:pPr>
              <w:rPr>
                <w:rFonts w:ascii="Arial" w:hAnsi="Arial" w:cs="Arial"/>
                <w:kern w:val="2"/>
                <w:sz w:val="20"/>
              </w:rPr>
            </w:pPr>
          </w:p>
          <w:p w14:paraId="73D85826" w14:textId="77777777" w:rsidR="00EF2DD4" w:rsidRPr="001E5D60" w:rsidRDefault="00EF2DD4" w:rsidP="001E5D60">
            <w:pPr>
              <w:rPr>
                <w:rFonts w:ascii="Arial" w:hAnsi="Arial" w:cs="Arial"/>
                <w:color w:val="4472C4"/>
                <w:kern w:val="2"/>
                <w:sz w:val="20"/>
              </w:rPr>
            </w:pPr>
            <w:r w:rsidRPr="001E5D60">
              <w:rPr>
                <w:rFonts w:ascii="Arial" w:hAnsi="Arial" w:cs="Arial"/>
                <w:kern w:val="2"/>
                <w:sz w:val="20"/>
              </w:rPr>
              <w:t xml:space="preserve"> </w:t>
            </w:r>
          </w:p>
        </w:tc>
        <w:tc>
          <w:tcPr>
            <w:tcW w:w="4495" w:type="dxa"/>
          </w:tcPr>
          <w:p w14:paraId="4DBAAD9A" w14:textId="037916EC" w:rsidR="00EF2DD4" w:rsidRPr="001E5D60" w:rsidRDefault="00EF2DD4" w:rsidP="001E5D60">
            <w:pPr>
              <w:jc w:val="both"/>
              <w:rPr>
                <w:rFonts w:ascii="Arial" w:hAnsi="Arial" w:cs="Arial"/>
                <w:kern w:val="2"/>
                <w:sz w:val="20"/>
              </w:rPr>
            </w:pPr>
            <w:r w:rsidRPr="001E5D60">
              <w:rPr>
                <w:rFonts w:ascii="Arial" w:hAnsi="Arial" w:cs="Arial"/>
                <w:kern w:val="2"/>
                <w:sz w:val="20"/>
              </w:rPr>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sidRPr="001E5D60">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1E5D60" w:rsidRDefault="00EF2DD4" w:rsidP="001E5D60">
            <w:pPr>
              <w:rPr>
                <w:rFonts w:ascii="Arial" w:hAnsi="Arial" w:cs="Arial"/>
                <w:color w:val="4472C4"/>
                <w:kern w:val="2"/>
                <w:sz w:val="20"/>
                <w:lang w:val="en-US"/>
              </w:rPr>
            </w:pPr>
            <w:r w:rsidRPr="001E5D60">
              <w:rPr>
                <w:rFonts w:ascii="Arial" w:hAnsi="Arial" w:cs="Arial"/>
                <w:kern w:val="2"/>
                <w:sz w:val="20"/>
              </w:rPr>
              <w:t xml:space="preserve">10.1.2. </w:t>
            </w:r>
            <w:r w:rsidRPr="001E5D60">
              <w:rPr>
                <w:rFonts w:ascii="Arial" w:hAnsi="Arial" w:cs="Arial"/>
                <w:color w:val="000000"/>
                <w:kern w:val="2"/>
                <w:sz w:val="20"/>
                <w:lang w:val="en-GB"/>
              </w:rPr>
              <w:t>The Contract is valid until the full fulfilment of the obligations</w:t>
            </w:r>
            <w:r w:rsidR="002F49D3" w:rsidRPr="001E5D60">
              <w:rPr>
                <w:rFonts w:ascii="Arial" w:hAnsi="Arial" w:cs="Arial"/>
                <w:color w:val="000000"/>
                <w:kern w:val="2"/>
                <w:sz w:val="20"/>
                <w:lang w:val="en-GB"/>
              </w:rPr>
              <w:t>.</w:t>
            </w:r>
          </w:p>
        </w:tc>
      </w:tr>
      <w:tr w:rsidR="00EF2DD4" w:rsidRPr="001E5D60" w14:paraId="112E33BD" w14:textId="77777777" w:rsidTr="00D34FF6">
        <w:trPr>
          <w:trHeight w:val="85"/>
        </w:trPr>
        <w:tc>
          <w:tcPr>
            <w:tcW w:w="4855" w:type="dxa"/>
          </w:tcPr>
          <w:p w14:paraId="73DF9143"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10.2. Sutarties galiojimo termino pratęsimas</w:t>
            </w:r>
          </w:p>
        </w:tc>
        <w:tc>
          <w:tcPr>
            <w:tcW w:w="4495" w:type="dxa"/>
          </w:tcPr>
          <w:p w14:paraId="62D49A3E"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10.2. Extension of the Contract</w:t>
            </w:r>
          </w:p>
        </w:tc>
      </w:tr>
      <w:tr w:rsidR="00EF2DD4" w:rsidRPr="001E5D60" w14:paraId="41A0F3EC" w14:textId="77777777" w:rsidTr="00D34FF6">
        <w:trPr>
          <w:trHeight w:val="85"/>
        </w:trPr>
        <w:tc>
          <w:tcPr>
            <w:tcW w:w="4855" w:type="dxa"/>
          </w:tcPr>
          <w:p w14:paraId="050E22E8" w14:textId="2F54669A" w:rsidR="00EF2DD4" w:rsidRPr="001E5D60" w:rsidRDefault="00076EB1" w:rsidP="001E5D60">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sidRPr="001E5D60">
                  <w:rPr>
                    <w:rFonts w:ascii="Arial" w:hAnsi="Arial" w:cs="Arial"/>
                    <w:kern w:val="2"/>
                    <w:sz w:val="20"/>
                  </w:rPr>
                  <w:t>Punktas netaikomas (4.2 punkte numatytos sąlygos taikomos).</w:t>
                </w:r>
              </w:sdtContent>
            </w:sdt>
          </w:p>
        </w:tc>
        <w:tc>
          <w:tcPr>
            <w:tcW w:w="4495" w:type="dxa"/>
          </w:tcPr>
          <w:p w14:paraId="709FE855" w14:textId="54DEBED3" w:rsidR="00EF2DD4" w:rsidRPr="001E5D60" w:rsidRDefault="00EF2DD4" w:rsidP="001E5D60">
            <w:pPr>
              <w:jc w:val="both"/>
              <w:rPr>
                <w:rFonts w:ascii="Arial" w:hAnsi="Arial" w:cs="Arial"/>
                <w:kern w:val="2"/>
                <w:sz w:val="20"/>
                <w:lang w:val="en-US"/>
              </w:rPr>
            </w:pPr>
            <w:r w:rsidRPr="001E5D60">
              <w:rPr>
                <w:rFonts w:ascii="Arial" w:hAnsi="Arial" w:cs="Arial"/>
                <w:color w:val="000000"/>
                <w:kern w:val="2"/>
                <w:sz w:val="20"/>
                <w:lang w:val="en-US"/>
              </w:rPr>
              <w:t>The Clause does not apply, the conditions set out in Clause 4.2 shall be applied.</w:t>
            </w:r>
          </w:p>
        </w:tc>
      </w:tr>
      <w:tr w:rsidR="00EF2DD4" w:rsidRPr="001E5D60" w14:paraId="7FE2D25B" w14:textId="77777777" w:rsidTr="00D34FF6">
        <w:trPr>
          <w:trHeight w:val="85"/>
        </w:trPr>
        <w:tc>
          <w:tcPr>
            <w:tcW w:w="4855" w:type="dxa"/>
          </w:tcPr>
          <w:p w14:paraId="56BA8611" w14:textId="77777777" w:rsidR="00EF2DD4" w:rsidRPr="001E5D60" w:rsidRDefault="00EF2DD4" w:rsidP="001E5D60">
            <w:pPr>
              <w:jc w:val="center"/>
              <w:rPr>
                <w:rFonts w:ascii="Arial" w:hAnsi="Arial" w:cs="Arial"/>
                <w:color w:val="4472C4"/>
                <w:kern w:val="2"/>
                <w:sz w:val="20"/>
              </w:rPr>
            </w:pPr>
            <w:r w:rsidRPr="001E5D60">
              <w:rPr>
                <w:rFonts w:ascii="Arial" w:hAnsi="Arial" w:cs="Arial"/>
                <w:b/>
                <w:bCs/>
                <w:kern w:val="2"/>
                <w:sz w:val="20"/>
              </w:rPr>
              <w:t>11. SUTARTIES NUTRAUKIMAS</w:t>
            </w:r>
          </w:p>
        </w:tc>
        <w:tc>
          <w:tcPr>
            <w:tcW w:w="4495" w:type="dxa"/>
          </w:tcPr>
          <w:p w14:paraId="4CB61224" w14:textId="77777777" w:rsidR="00EF2DD4" w:rsidRPr="001E5D60" w:rsidRDefault="00EF2DD4" w:rsidP="001E5D60">
            <w:pPr>
              <w:jc w:val="center"/>
              <w:rPr>
                <w:rFonts w:ascii="Arial" w:hAnsi="Arial" w:cs="Arial"/>
                <w:color w:val="4472C4"/>
                <w:kern w:val="2"/>
                <w:sz w:val="20"/>
                <w:lang w:val="en-US"/>
              </w:rPr>
            </w:pPr>
            <w:r w:rsidRPr="001E5D60">
              <w:rPr>
                <w:rFonts w:ascii="Arial" w:hAnsi="Arial" w:cs="Arial"/>
                <w:b/>
                <w:bCs/>
                <w:kern w:val="2"/>
                <w:sz w:val="20"/>
                <w:lang w:val="en-US"/>
              </w:rPr>
              <w:t>11. TERMINATION OF THE CONTRACT</w:t>
            </w:r>
          </w:p>
        </w:tc>
      </w:tr>
      <w:tr w:rsidR="00EF2DD4" w:rsidRPr="001E5D60" w14:paraId="3FD339BD" w14:textId="77777777" w:rsidTr="00D34FF6">
        <w:trPr>
          <w:trHeight w:val="85"/>
        </w:trPr>
        <w:tc>
          <w:tcPr>
            <w:tcW w:w="4855" w:type="dxa"/>
          </w:tcPr>
          <w:p w14:paraId="3BACE0C0"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11.1. Sutarties nutraukimo pagrindai</w:t>
            </w:r>
          </w:p>
        </w:tc>
        <w:tc>
          <w:tcPr>
            <w:tcW w:w="4495" w:type="dxa"/>
          </w:tcPr>
          <w:p w14:paraId="7236EA9B"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11.1 Grounds for termination</w:t>
            </w:r>
          </w:p>
        </w:tc>
      </w:tr>
      <w:tr w:rsidR="00EF2DD4" w:rsidRPr="001E5D60" w14:paraId="645AEA66" w14:textId="77777777" w:rsidTr="00D34FF6">
        <w:trPr>
          <w:trHeight w:val="85"/>
        </w:trPr>
        <w:tc>
          <w:tcPr>
            <w:tcW w:w="4855" w:type="dxa"/>
          </w:tcPr>
          <w:p w14:paraId="255AE433"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Sutartis gali būti nutraukiama rašytiniu Šalių susitarimu arba vienašališkai, Bendrosiose sąlygose nustatyta tvarka.</w:t>
            </w:r>
          </w:p>
          <w:p w14:paraId="2AF13885" w14:textId="77777777" w:rsidR="00EF2DD4" w:rsidRPr="001E5D60" w:rsidRDefault="00EF2DD4" w:rsidP="001E5D60">
            <w:pPr>
              <w:jc w:val="both"/>
              <w:rPr>
                <w:rFonts w:ascii="Arial" w:hAnsi="Arial" w:cs="Arial"/>
                <w:color w:val="4472C4"/>
                <w:kern w:val="2"/>
                <w:sz w:val="20"/>
              </w:rPr>
            </w:pPr>
          </w:p>
        </w:tc>
        <w:tc>
          <w:tcPr>
            <w:tcW w:w="4495" w:type="dxa"/>
          </w:tcPr>
          <w:p w14:paraId="0311FE71" w14:textId="77777777" w:rsidR="00EF2DD4" w:rsidRPr="001E5D60" w:rsidRDefault="00EF2DD4" w:rsidP="001E5D60">
            <w:pPr>
              <w:jc w:val="both"/>
              <w:rPr>
                <w:rFonts w:ascii="Arial" w:hAnsi="Arial" w:cs="Arial"/>
                <w:color w:val="4472C4"/>
                <w:kern w:val="2"/>
                <w:sz w:val="20"/>
                <w:lang w:val="en-US"/>
              </w:rPr>
            </w:pPr>
            <w:r w:rsidRPr="001E5D60">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1E5D60" w14:paraId="22C88B9B" w14:textId="77777777" w:rsidTr="00D34FF6">
        <w:trPr>
          <w:trHeight w:val="85"/>
        </w:trPr>
        <w:tc>
          <w:tcPr>
            <w:tcW w:w="4855" w:type="dxa"/>
          </w:tcPr>
          <w:p w14:paraId="0EDF317D"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11.2. Esminiai Sutarties pažeidimai</w:t>
            </w:r>
          </w:p>
        </w:tc>
        <w:tc>
          <w:tcPr>
            <w:tcW w:w="4495" w:type="dxa"/>
          </w:tcPr>
          <w:p w14:paraId="237A3824" w14:textId="77777777" w:rsidR="00EF2DD4" w:rsidRPr="001E5D60" w:rsidRDefault="00EF2DD4" w:rsidP="001E5D60">
            <w:pPr>
              <w:rPr>
                <w:rFonts w:ascii="Arial" w:hAnsi="Arial" w:cs="Arial"/>
                <w:b/>
                <w:bCs/>
                <w:kern w:val="2"/>
                <w:sz w:val="20"/>
                <w:lang w:val="en-US"/>
              </w:rPr>
            </w:pPr>
            <w:r w:rsidRPr="001E5D60">
              <w:rPr>
                <w:rFonts w:ascii="Arial" w:hAnsi="Arial" w:cs="Arial"/>
                <w:b/>
                <w:bCs/>
                <w:kern w:val="2"/>
                <w:sz w:val="20"/>
                <w:lang w:val="en-US"/>
              </w:rPr>
              <w:t>11.2. Material breaches of the Contract</w:t>
            </w:r>
          </w:p>
        </w:tc>
      </w:tr>
      <w:tr w:rsidR="00EF2DD4" w:rsidRPr="001E5D60" w14:paraId="57F03E3E" w14:textId="77777777" w:rsidTr="00D34FF6">
        <w:trPr>
          <w:trHeight w:val="85"/>
        </w:trPr>
        <w:tc>
          <w:tcPr>
            <w:tcW w:w="4855" w:type="dxa"/>
            <w:tcBorders>
              <w:top w:val="nil"/>
            </w:tcBorders>
            <w:vAlign w:val="center"/>
          </w:tcPr>
          <w:p w14:paraId="30F176B2" w14:textId="2D295B9C" w:rsidR="00EF2DD4" w:rsidRPr="001E5D60" w:rsidRDefault="00EF2DD4" w:rsidP="001E5D60">
            <w:pPr>
              <w:jc w:val="both"/>
              <w:rPr>
                <w:rFonts w:ascii="Arial" w:hAnsi="Arial" w:cs="Arial"/>
                <w:b/>
                <w:bCs/>
                <w:kern w:val="2"/>
                <w:sz w:val="20"/>
              </w:rPr>
            </w:pPr>
            <w:r w:rsidRPr="001E5D60">
              <w:rPr>
                <w:rFonts w:ascii="Arial" w:hAnsi="Arial" w:cs="Arial"/>
                <w:b/>
                <w:bCs/>
                <w:kern w:val="2"/>
                <w:sz w:val="20"/>
              </w:rPr>
              <w:t xml:space="preserve">Dėl kainos / įkainių </w:t>
            </w:r>
          </w:p>
          <w:p w14:paraId="0DCF2BAF" w14:textId="5D6D0CEE" w:rsidR="00EF2DD4" w:rsidRPr="001E5D60" w:rsidRDefault="00EF2DD4" w:rsidP="001E5D60">
            <w:pPr>
              <w:jc w:val="both"/>
              <w:rPr>
                <w:rFonts w:ascii="Arial" w:hAnsi="Arial" w:cs="Arial"/>
                <w:kern w:val="2"/>
                <w:sz w:val="20"/>
              </w:rPr>
            </w:pPr>
            <w:r w:rsidRPr="001E5D60">
              <w:rPr>
                <w:rFonts w:ascii="Arial" w:hAnsi="Arial" w:cs="Arial"/>
                <w:kern w:val="2"/>
                <w:sz w:val="20"/>
              </w:rPr>
              <w:t>11.2.</w:t>
            </w:r>
            <w:r w:rsidR="00276CDA" w:rsidRPr="001E5D60">
              <w:rPr>
                <w:rFonts w:ascii="Arial" w:hAnsi="Arial" w:cs="Arial"/>
                <w:kern w:val="2"/>
                <w:sz w:val="20"/>
              </w:rPr>
              <w:t>1</w:t>
            </w:r>
            <w:r w:rsidRPr="001E5D60">
              <w:rPr>
                <w:rFonts w:ascii="Arial" w:hAnsi="Arial" w:cs="Arial"/>
                <w:kern w:val="2"/>
                <w:sz w:val="20"/>
              </w:rPr>
              <w:t>. jeigu Tiekėjas nevykdo prisiimtų įsipareigojimų už Sutartyje nustatytą Sutarties kainą / įkainius.</w:t>
            </w:r>
          </w:p>
          <w:p w14:paraId="0373D17D" w14:textId="77777777" w:rsidR="00957D3C" w:rsidRPr="001E5D60" w:rsidRDefault="00957D3C" w:rsidP="001E5D60">
            <w:pPr>
              <w:jc w:val="both"/>
              <w:rPr>
                <w:rFonts w:ascii="Arial" w:hAnsi="Arial" w:cs="Arial"/>
                <w:kern w:val="2"/>
                <w:sz w:val="20"/>
              </w:rPr>
            </w:pPr>
          </w:p>
          <w:p w14:paraId="02116BFD" w14:textId="77777777" w:rsidR="00EF2DD4" w:rsidRPr="001E5D60" w:rsidRDefault="00EF2DD4" w:rsidP="001E5D60">
            <w:pPr>
              <w:jc w:val="both"/>
              <w:rPr>
                <w:rFonts w:ascii="Arial" w:hAnsi="Arial" w:cs="Arial"/>
                <w:b/>
                <w:bCs/>
                <w:kern w:val="2"/>
                <w:sz w:val="20"/>
              </w:rPr>
            </w:pPr>
            <w:r w:rsidRPr="001E5D60">
              <w:rPr>
                <w:rFonts w:ascii="Arial" w:hAnsi="Arial" w:cs="Arial"/>
                <w:b/>
                <w:bCs/>
                <w:kern w:val="2"/>
                <w:sz w:val="20"/>
              </w:rPr>
              <w:t>Dėl Prekių kokybės</w:t>
            </w:r>
          </w:p>
          <w:p w14:paraId="71686E26" w14:textId="1D4BD2CE" w:rsidR="00EF2DD4" w:rsidRPr="001E5D60" w:rsidRDefault="00EF2DD4" w:rsidP="001E5D60">
            <w:pPr>
              <w:tabs>
                <w:tab w:val="left" w:pos="567"/>
                <w:tab w:val="left" w:pos="851"/>
                <w:tab w:val="left" w:pos="992"/>
                <w:tab w:val="left" w:pos="1134"/>
              </w:tabs>
              <w:jc w:val="both"/>
              <w:rPr>
                <w:rFonts w:ascii="Arial" w:eastAsia="Arial" w:hAnsi="Arial" w:cs="Arial"/>
                <w:kern w:val="2"/>
                <w:sz w:val="20"/>
              </w:rPr>
            </w:pPr>
            <w:r w:rsidRPr="001E5D60">
              <w:rPr>
                <w:rFonts w:ascii="Arial" w:eastAsia="Arial" w:hAnsi="Arial" w:cs="Arial"/>
                <w:kern w:val="2"/>
                <w:sz w:val="20"/>
              </w:rPr>
              <w:t>11.2.</w:t>
            </w:r>
            <w:r w:rsidR="004445F4">
              <w:rPr>
                <w:rFonts w:ascii="Arial" w:eastAsia="Arial" w:hAnsi="Arial" w:cs="Arial"/>
                <w:kern w:val="2"/>
                <w:sz w:val="20"/>
              </w:rPr>
              <w:t>2</w:t>
            </w:r>
            <w:r w:rsidRPr="001E5D60">
              <w:rPr>
                <w:rFonts w:ascii="Arial" w:eastAsia="Arial" w:hAnsi="Arial" w:cs="Arial"/>
                <w:kern w:val="2"/>
                <w:sz w:val="20"/>
              </w:rPr>
              <w:t>. Tiekėjas daugiau kaip 2 (du) kartus pristato Prekes, kurios neatitinka Sutartyje ir (ar) Įstatymuose nustatytų reikalavimų Prekėms.</w:t>
            </w:r>
          </w:p>
          <w:p w14:paraId="7E2B5647" w14:textId="77777777" w:rsidR="00EF2DD4" w:rsidRPr="001E5D60" w:rsidRDefault="00EF2DD4" w:rsidP="001E5D60">
            <w:pPr>
              <w:tabs>
                <w:tab w:val="left" w:pos="567"/>
                <w:tab w:val="left" w:pos="851"/>
                <w:tab w:val="left" w:pos="992"/>
                <w:tab w:val="left" w:pos="1134"/>
              </w:tabs>
              <w:jc w:val="both"/>
              <w:rPr>
                <w:rFonts w:ascii="Arial" w:eastAsia="Arial" w:hAnsi="Arial" w:cs="Arial"/>
                <w:kern w:val="2"/>
                <w:sz w:val="20"/>
              </w:rPr>
            </w:pPr>
          </w:p>
          <w:p w14:paraId="6604E4A1" w14:textId="77777777" w:rsidR="00EF2DD4" w:rsidRPr="001E5D60" w:rsidRDefault="00EF2DD4" w:rsidP="001E5D60">
            <w:pPr>
              <w:tabs>
                <w:tab w:val="left" w:pos="567"/>
                <w:tab w:val="left" w:pos="851"/>
                <w:tab w:val="left" w:pos="992"/>
                <w:tab w:val="left" w:pos="1134"/>
              </w:tabs>
              <w:jc w:val="both"/>
              <w:rPr>
                <w:rFonts w:ascii="Arial" w:eastAsia="Arial" w:hAnsi="Arial" w:cs="Arial"/>
                <w:b/>
                <w:bCs/>
                <w:kern w:val="2"/>
                <w:sz w:val="20"/>
              </w:rPr>
            </w:pPr>
            <w:r w:rsidRPr="001E5D60">
              <w:rPr>
                <w:rFonts w:ascii="Arial" w:eastAsia="Arial" w:hAnsi="Arial" w:cs="Arial"/>
                <w:b/>
                <w:bCs/>
                <w:kern w:val="2"/>
                <w:sz w:val="20"/>
              </w:rPr>
              <w:lastRenderedPageBreak/>
              <w:t>Dėl garantinių trūkumų</w:t>
            </w:r>
          </w:p>
          <w:p w14:paraId="64C3F1EB" w14:textId="5E05D9B5" w:rsidR="00EF2DD4" w:rsidRPr="001E5D60" w:rsidRDefault="00EF2DD4" w:rsidP="001E5D60">
            <w:pPr>
              <w:jc w:val="both"/>
              <w:rPr>
                <w:rFonts w:ascii="Arial" w:hAnsi="Arial" w:cs="Arial"/>
                <w:color w:val="4472C4"/>
                <w:kern w:val="2"/>
                <w:sz w:val="20"/>
              </w:rPr>
            </w:pPr>
            <w:r w:rsidRPr="001E5D60">
              <w:rPr>
                <w:rFonts w:ascii="Arial" w:eastAsia="Arial" w:hAnsi="Arial" w:cs="Arial"/>
                <w:kern w:val="2"/>
                <w:sz w:val="20"/>
              </w:rPr>
              <w:t>11.2.</w:t>
            </w:r>
            <w:r w:rsidR="00276CDA" w:rsidRPr="001E5D60">
              <w:rPr>
                <w:rFonts w:ascii="Arial" w:eastAsia="Arial" w:hAnsi="Arial" w:cs="Arial"/>
                <w:kern w:val="2"/>
                <w:sz w:val="20"/>
              </w:rPr>
              <w:t>7</w:t>
            </w:r>
            <w:r w:rsidRPr="001E5D60">
              <w:rPr>
                <w:rFonts w:ascii="Arial" w:eastAsia="Arial" w:hAnsi="Arial" w:cs="Arial"/>
                <w:kern w:val="2"/>
                <w:sz w:val="20"/>
              </w:rPr>
              <w:t>. Tiekėjas nešalina garantinių trūkumų arba juos šalina ilgiau nei 45 (keturiasdešimt penkias) dienas.</w:t>
            </w:r>
          </w:p>
        </w:tc>
        <w:tc>
          <w:tcPr>
            <w:tcW w:w="4495" w:type="dxa"/>
          </w:tcPr>
          <w:p w14:paraId="7544171F" w14:textId="62F9065D" w:rsidR="00EF2DD4" w:rsidRPr="001E5D60" w:rsidRDefault="00EF2DD4" w:rsidP="001E5D60">
            <w:pPr>
              <w:jc w:val="both"/>
              <w:rPr>
                <w:rFonts w:ascii="Arial" w:hAnsi="Arial" w:cs="Arial"/>
                <w:b/>
                <w:bCs/>
                <w:kern w:val="2"/>
                <w:sz w:val="20"/>
                <w:lang w:val="en-US"/>
              </w:rPr>
            </w:pPr>
            <w:r w:rsidRPr="001E5D60">
              <w:rPr>
                <w:rFonts w:ascii="Arial" w:hAnsi="Arial" w:cs="Arial"/>
                <w:b/>
                <w:bCs/>
                <w:kern w:val="2"/>
                <w:sz w:val="20"/>
                <w:lang w:val="en-US"/>
              </w:rPr>
              <w:lastRenderedPageBreak/>
              <w:t xml:space="preserve">Due to price/rate </w:t>
            </w:r>
          </w:p>
          <w:p w14:paraId="0F6847B4" w14:textId="721DD261"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t>11.2.</w:t>
            </w:r>
            <w:r w:rsidR="00276CDA" w:rsidRPr="001E5D60">
              <w:rPr>
                <w:rFonts w:ascii="Arial" w:hAnsi="Arial" w:cs="Arial"/>
                <w:kern w:val="2"/>
                <w:sz w:val="20"/>
                <w:lang w:val="en-US"/>
              </w:rPr>
              <w:t>1</w:t>
            </w:r>
            <w:r w:rsidRPr="001E5D60">
              <w:rPr>
                <w:rFonts w:ascii="Arial" w:hAnsi="Arial" w:cs="Arial"/>
                <w:kern w:val="2"/>
                <w:sz w:val="20"/>
                <w:lang w:val="en-US"/>
              </w:rPr>
              <w:t>. if the Supplier does not fulfill the assumed obligations for the Contract price/rates specified in the Contract.</w:t>
            </w:r>
          </w:p>
          <w:p w14:paraId="6CB02760" w14:textId="77777777" w:rsidR="00EF2DD4" w:rsidRPr="001E5D60" w:rsidRDefault="00EF2DD4" w:rsidP="001E5D60">
            <w:pPr>
              <w:jc w:val="both"/>
              <w:rPr>
                <w:rFonts w:ascii="Arial" w:hAnsi="Arial" w:cs="Arial"/>
                <w:b/>
                <w:bCs/>
                <w:kern w:val="2"/>
                <w:sz w:val="20"/>
                <w:lang w:val="en-GB"/>
              </w:rPr>
            </w:pPr>
            <w:r w:rsidRPr="001E5D60">
              <w:rPr>
                <w:rFonts w:ascii="Arial" w:hAnsi="Arial" w:cs="Arial"/>
                <w:b/>
                <w:bCs/>
                <w:kern w:val="2"/>
                <w:sz w:val="20"/>
                <w:lang w:val="en-GB"/>
              </w:rPr>
              <w:t>Due to the quality of the Goods</w:t>
            </w:r>
          </w:p>
          <w:p w14:paraId="000AEFD0" w14:textId="1263F100" w:rsidR="00EF2DD4" w:rsidRPr="001E5D60" w:rsidRDefault="00EF2DD4" w:rsidP="001E5D60">
            <w:pPr>
              <w:jc w:val="both"/>
              <w:rPr>
                <w:rFonts w:ascii="Arial" w:hAnsi="Arial" w:cs="Arial"/>
                <w:kern w:val="2"/>
                <w:sz w:val="20"/>
                <w:lang w:val="en-GB"/>
              </w:rPr>
            </w:pPr>
            <w:r w:rsidRPr="001E5D60">
              <w:rPr>
                <w:rFonts w:ascii="Arial" w:hAnsi="Arial" w:cs="Arial"/>
                <w:kern w:val="2"/>
                <w:sz w:val="20"/>
                <w:lang w:val="en-GB"/>
              </w:rPr>
              <w:t>11.2.</w:t>
            </w:r>
            <w:r w:rsidR="004445F4">
              <w:rPr>
                <w:rFonts w:ascii="Arial" w:hAnsi="Arial" w:cs="Arial"/>
                <w:kern w:val="2"/>
                <w:sz w:val="20"/>
                <w:lang w:val="en-GB"/>
              </w:rPr>
              <w:t>2</w:t>
            </w:r>
            <w:r w:rsidRPr="001E5D60">
              <w:rPr>
                <w:rFonts w:ascii="Arial" w:hAnsi="Arial" w:cs="Arial"/>
                <w:kern w:val="2"/>
                <w:sz w:val="20"/>
                <w:lang w:val="en-GB"/>
              </w:rPr>
              <w:t>. The Supplier delivers the Goods more than 2 (twice) times, which do not meet the requirements set forth in the Contract and/or Laws for the Goods.</w:t>
            </w:r>
          </w:p>
          <w:p w14:paraId="5D739DC2" w14:textId="77777777" w:rsidR="00D27374" w:rsidRDefault="00D27374" w:rsidP="001E5D60">
            <w:pPr>
              <w:jc w:val="both"/>
              <w:rPr>
                <w:rFonts w:ascii="Arial" w:hAnsi="Arial" w:cs="Arial"/>
                <w:b/>
                <w:bCs/>
                <w:kern w:val="2"/>
                <w:sz w:val="20"/>
                <w:lang w:val="en-US"/>
              </w:rPr>
            </w:pPr>
          </w:p>
          <w:p w14:paraId="126E47AE" w14:textId="7FF7B8A5" w:rsidR="00EF2DD4" w:rsidRPr="001E5D60" w:rsidRDefault="00EF2DD4" w:rsidP="001E5D60">
            <w:pPr>
              <w:jc w:val="both"/>
              <w:rPr>
                <w:rFonts w:ascii="Arial" w:hAnsi="Arial" w:cs="Arial"/>
                <w:b/>
                <w:bCs/>
                <w:kern w:val="2"/>
                <w:sz w:val="20"/>
                <w:lang w:val="en-US"/>
              </w:rPr>
            </w:pPr>
            <w:r w:rsidRPr="001E5D60">
              <w:rPr>
                <w:rFonts w:ascii="Arial" w:hAnsi="Arial" w:cs="Arial"/>
                <w:b/>
                <w:bCs/>
                <w:kern w:val="2"/>
                <w:sz w:val="20"/>
                <w:lang w:val="en-US"/>
              </w:rPr>
              <w:lastRenderedPageBreak/>
              <w:t>Due to warranty defects</w:t>
            </w:r>
          </w:p>
          <w:p w14:paraId="18E658FA" w14:textId="04754B11" w:rsidR="00EF2DD4" w:rsidRPr="001E5D60" w:rsidRDefault="00EF2DD4" w:rsidP="001E5D60">
            <w:pPr>
              <w:jc w:val="both"/>
              <w:rPr>
                <w:rFonts w:ascii="Arial" w:hAnsi="Arial" w:cs="Arial"/>
                <w:kern w:val="2"/>
                <w:sz w:val="20"/>
                <w:lang w:val="en-US"/>
              </w:rPr>
            </w:pPr>
            <w:r w:rsidRPr="001E5D60">
              <w:rPr>
                <w:rFonts w:ascii="Arial" w:hAnsi="Arial" w:cs="Arial"/>
                <w:kern w:val="2"/>
                <w:sz w:val="20"/>
                <w:lang w:val="en-US"/>
              </w:rPr>
              <w:t>11.2.</w:t>
            </w:r>
            <w:r w:rsidR="00067CD7" w:rsidRPr="001E5D60">
              <w:rPr>
                <w:rFonts w:ascii="Arial" w:hAnsi="Arial" w:cs="Arial"/>
                <w:kern w:val="2"/>
                <w:sz w:val="20"/>
                <w:lang w:val="en-US"/>
              </w:rPr>
              <w:t>7</w:t>
            </w:r>
            <w:r w:rsidRPr="001E5D60">
              <w:rPr>
                <w:rFonts w:ascii="Arial" w:hAnsi="Arial" w:cs="Arial"/>
                <w:kern w:val="2"/>
                <w:sz w:val="20"/>
                <w:lang w:val="en-US"/>
              </w:rPr>
              <w:t>. The supplier does not remove warranty defects or removes them for longer than 45 (forty-five) days.</w:t>
            </w:r>
          </w:p>
        </w:tc>
      </w:tr>
      <w:tr w:rsidR="00EF2DD4" w:rsidRPr="001E5D60" w14:paraId="4B7E22B7" w14:textId="77777777" w:rsidTr="00D34FF6">
        <w:trPr>
          <w:trHeight w:val="85"/>
        </w:trPr>
        <w:tc>
          <w:tcPr>
            <w:tcW w:w="4855" w:type="dxa"/>
          </w:tcPr>
          <w:p w14:paraId="3690BF0B" w14:textId="013284D2" w:rsidR="00EF2DD4" w:rsidRPr="001E5D60" w:rsidRDefault="00EF2DD4" w:rsidP="001E5D60">
            <w:pPr>
              <w:jc w:val="both"/>
              <w:rPr>
                <w:rFonts w:ascii="Arial" w:hAnsi="Arial" w:cs="Arial"/>
                <w:color w:val="4472C4"/>
                <w:kern w:val="2"/>
                <w:sz w:val="20"/>
              </w:rPr>
            </w:pPr>
            <w:r w:rsidRPr="001E5D60">
              <w:rPr>
                <w:rFonts w:ascii="Arial" w:hAnsi="Arial" w:cs="Arial"/>
                <w:b/>
                <w:bCs/>
                <w:kern w:val="2"/>
                <w:sz w:val="20"/>
              </w:rPr>
              <w:lastRenderedPageBreak/>
              <w:t xml:space="preserve">12. APLINKOSAUGINIAI IR SOCIALINIAI KRITERIJAI </w:t>
            </w:r>
          </w:p>
        </w:tc>
        <w:tc>
          <w:tcPr>
            <w:tcW w:w="4495" w:type="dxa"/>
          </w:tcPr>
          <w:p w14:paraId="69FDDFC3" w14:textId="430B58FA" w:rsidR="00EF2DD4" w:rsidRPr="001E5D60" w:rsidRDefault="00EF2DD4" w:rsidP="001E5D60">
            <w:pPr>
              <w:jc w:val="both"/>
              <w:rPr>
                <w:rFonts w:ascii="Arial" w:hAnsi="Arial" w:cs="Arial"/>
                <w:color w:val="4472C4"/>
                <w:kern w:val="2"/>
                <w:sz w:val="20"/>
                <w:lang w:val="en-US"/>
              </w:rPr>
            </w:pPr>
            <w:r w:rsidRPr="001E5D60">
              <w:rPr>
                <w:rFonts w:ascii="Arial" w:hAnsi="Arial" w:cs="Arial"/>
                <w:b/>
                <w:bCs/>
                <w:kern w:val="2"/>
                <w:sz w:val="20"/>
                <w:lang w:val="en-US"/>
              </w:rPr>
              <w:t>12. ENVIRONMENTAL AND SOCIAL CRITERIA</w:t>
            </w:r>
          </w:p>
        </w:tc>
      </w:tr>
      <w:tr w:rsidR="00EF2DD4" w:rsidRPr="001E5D60" w14:paraId="14DC1B48" w14:textId="77777777" w:rsidTr="00D34FF6">
        <w:trPr>
          <w:trHeight w:val="85"/>
        </w:trPr>
        <w:tc>
          <w:tcPr>
            <w:tcW w:w="4855" w:type="dxa"/>
          </w:tcPr>
          <w:p w14:paraId="4106AF61"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12.1. Aplinkosauginių kriterijų nustatymo teisinis pagrindas</w:t>
            </w:r>
          </w:p>
        </w:tc>
        <w:tc>
          <w:tcPr>
            <w:tcW w:w="4495" w:type="dxa"/>
          </w:tcPr>
          <w:p w14:paraId="38830178"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12.1. Legal basis for setting environmental criteria</w:t>
            </w:r>
          </w:p>
        </w:tc>
      </w:tr>
      <w:tr w:rsidR="00EF2DD4" w:rsidRPr="001E5D60" w14:paraId="1041211E" w14:textId="77777777" w:rsidTr="00D34FF6">
        <w:trPr>
          <w:trHeight w:val="85"/>
        </w:trPr>
        <w:tc>
          <w:tcPr>
            <w:tcW w:w="4855" w:type="dxa"/>
          </w:tcPr>
          <w:p w14:paraId="5B0F65F5" w14:textId="77777777" w:rsidR="00EF2DD4" w:rsidRPr="001E5D60" w:rsidRDefault="00EF2DD4" w:rsidP="001E5D60">
            <w:pPr>
              <w:jc w:val="both"/>
              <w:rPr>
                <w:rFonts w:ascii="Arial" w:hAnsi="Arial" w:cs="Arial"/>
                <w:color w:val="4472C4"/>
                <w:kern w:val="2"/>
                <w:sz w:val="20"/>
              </w:rPr>
            </w:pPr>
            <w:r w:rsidRPr="001E5D60">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78C748CF" w14:textId="77777777" w:rsidR="00EF2DD4" w:rsidRPr="001E5D60" w:rsidRDefault="00EF2DD4" w:rsidP="001E5D60">
            <w:pPr>
              <w:jc w:val="both"/>
              <w:rPr>
                <w:rFonts w:ascii="Arial" w:hAnsi="Arial" w:cs="Arial"/>
                <w:color w:val="4472C4"/>
                <w:kern w:val="2"/>
                <w:sz w:val="20"/>
                <w:lang w:val="en-US"/>
              </w:rPr>
            </w:pPr>
            <w:r w:rsidRPr="001E5D60">
              <w:rPr>
                <w:rFonts w:ascii="Arial" w:hAnsi="Arial" w:cs="Arial"/>
                <w:color w:val="000000"/>
                <w:kern w:val="2"/>
                <w:sz w:val="20"/>
                <w:shd w:val="clear" w:color="auto" w:fill="FFFFFF"/>
                <w:lang w:val="en-US"/>
              </w:rPr>
              <w:t>The environmental criteria for the Goods shall be established in accordance with the</w:t>
            </w:r>
            <w:r w:rsidRPr="001E5D60">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1E5D60">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1E5D60">
              <w:rPr>
                <w:rFonts w:ascii="Arial" w:hAnsi="Arial" w:cs="Arial"/>
                <w:color w:val="000000"/>
                <w:kern w:val="2"/>
                <w:sz w:val="20"/>
                <w:lang w:val="en-US"/>
              </w:rPr>
              <w:t>.</w:t>
            </w:r>
          </w:p>
        </w:tc>
      </w:tr>
      <w:tr w:rsidR="00EF2DD4" w:rsidRPr="001E5D60" w14:paraId="24339F40" w14:textId="77777777" w:rsidTr="00D34FF6">
        <w:trPr>
          <w:trHeight w:val="85"/>
        </w:trPr>
        <w:tc>
          <w:tcPr>
            <w:tcW w:w="4855" w:type="dxa"/>
          </w:tcPr>
          <w:p w14:paraId="2DA02F60" w14:textId="77777777" w:rsidR="00EF2DD4" w:rsidRPr="001E5D60" w:rsidRDefault="00EF2DD4" w:rsidP="001E5D60">
            <w:pPr>
              <w:jc w:val="both"/>
              <w:rPr>
                <w:rFonts w:ascii="Arial" w:hAnsi="Arial" w:cs="Arial"/>
                <w:color w:val="4472C4"/>
                <w:kern w:val="2"/>
                <w:sz w:val="20"/>
              </w:rPr>
            </w:pPr>
            <w:r w:rsidRPr="001E5D60">
              <w:rPr>
                <w:rFonts w:ascii="Arial" w:hAnsi="Arial" w:cs="Arial"/>
                <w:b/>
                <w:bCs/>
                <w:kern w:val="2"/>
                <w:sz w:val="20"/>
              </w:rPr>
              <w:t xml:space="preserve">12.2. </w:t>
            </w:r>
            <w:r w:rsidRPr="001E5D60">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1E5D60" w:rsidRDefault="00EF2DD4" w:rsidP="001E5D60">
            <w:pPr>
              <w:jc w:val="both"/>
              <w:rPr>
                <w:rFonts w:ascii="Arial" w:hAnsi="Arial" w:cs="Arial"/>
                <w:color w:val="4472C4"/>
                <w:kern w:val="2"/>
                <w:sz w:val="20"/>
                <w:lang w:val="en-US"/>
              </w:rPr>
            </w:pPr>
            <w:r w:rsidRPr="001E5D60">
              <w:rPr>
                <w:rFonts w:ascii="Arial" w:hAnsi="Arial" w:cs="Arial"/>
                <w:b/>
                <w:bCs/>
                <w:kern w:val="2"/>
                <w:sz w:val="20"/>
                <w:lang w:val="en-US"/>
              </w:rPr>
              <w:t xml:space="preserve">12.2 </w:t>
            </w:r>
            <w:r w:rsidRPr="001E5D60">
              <w:rPr>
                <w:rFonts w:ascii="Arial" w:hAnsi="Arial" w:cs="Arial"/>
                <w:b/>
                <w:bCs/>
                <w:color w:val="000000"/>
                <w:kern w:val="2"/>
                <w:sz w:val="20"/>
                <w:shd w:val="clear" w:color="auto" w:fill="FFFFFF"/>
                <w:lang w:val="en-US"/>
              </w:rPr>
              <w:t xml:space="preserve">Environmental </w:t>
            </w:r>
            <w:r w:rsidRPr="001E5D60">
              <w:rPr>
                <w:rFonts w:ascii="Arial" w:hAnsi="Arial" w:cs="Arial"/>
                <w:b/>
                <w:bCs/>
                <w:kern w:val="2"/>
                <w:sz w:val="20"/>
                <w:lang w:val="en-US"/>
              </w:rPr>
              <w:t>criteria</w:t>
            </w:r>
            <w:r w:rsidRPr="001E5D60">
              <w:rPr>
                <w:rFonts w:ascii="Arial" w:hAnsi="Arial" w:cs="Arial"/>
                <w:b/>
                <w:bCs/>
                <w:color w:val="000000"/>
                <w:kern w:val="2"/>
                <w:sz w:val="20"/>
                <w:shd w:val="clear" w:color="auto" w:fill="FFFFFF"/>
                <w:lang w:val="en-US"/>
              </w:rPr>
              <w:t xml:space="preserve"> relating to the packaging of Goods</w:t>
            </w:r>
          </w:p>
        </w:tc>
      </w:tr>
      <w:tr w:rsidR="00D8011E" w:rsidRPr="001E5D60" w14:paraId="3EF8BAC5" w14:textId="77777777" w:rsidTr="00D34FF6">
        <w:trPr>
          <w:trHeight w:val="85"/>
        </w:trPr>
        <w:tc>
          <w:tcPr>
            <w:tcW w:w="4855" w:type="dxa"/>
          </w:tcPr>
          <w:p w14:paraId="6B71288C" w14:textId="747E4DC3" w:rsidR="00D8011E" w:rsidRPr="001E5D60" w:rsidRDefault="00D8011E" w:rsidP="001E5D60">
            <w:pPr>
              <w:jc w:val="both"/>
              <w:rPr>
                <w:rFonts w:ascii="Arial" w:hAnsi="Arial" w:cs="Arial"/>
                <w:color w:val="4472C4"/>
                <w:kern w:val="2"/>
                <w:sz w:val="20"/>
              </w:rPr>
            </w:pPr>
            <w:r w:rsidRPr="001E5D60">
              <w:rPr>
                <w:rStyle w:val="Heading1Char"/>
                <w:rFonts w:ascii="Arial" w:hAnsi="Arial" w:cs="Arial"/>
                <w:color w:val="auto"/>
                <w:sz w:val="20"/>
                <w:szCs w:val="20"/>
                <w:shd w:val="clear" w:color="auto" w:fill="FFFFFF"/>
              </w:rPr>
              <w:t xml:space="preserve"> </w:t>
            </w:r>
            <w:r w:rsidRPr="001E5D60">
              <w:rPr>
                <w:rStyle w:val="normaltextrun"/>
                <w:rFonts w:ascii="Arial" w:eastAsiaTheme="majorEastAsia" w:hAnsi="Arial" w:cs="Arial"/>
                <w:sz w:val="20"/>
                <w:shd w:val="clear" w:color="auto" w:fill="FFFFFF"/>
              </w:rPr>
              <w:t>Tiekėjas pateikia Pirkėjui pakavimo lapą („</w:t>
            </w:r>
            <w:proofErr w:type="spellStart"/>
            <w:r w:rsidRPr="001E5D60">
              <w:rPr>
                <w:rStyle w:val="normaltextrun"/>
                <w:rFonts w:ascii="Arial" w:eastAsiaTheme="majorEastAsia" w:hAnsi="Arial" w:cs="Arial"/>
                <w:sz w:val="20"/>
                <w:shd w:val="clear" w:color="auto" w:fill="FFFFFF"/>
              </w:rPr>
              <w:t>Packing</w:t>
            </w:r>
            <w:proofErr w:type="spellEnd"/>
            <w:r w:rsidRPr="001E5D60">
              <w:rPr>
                <w:rStyle w:val="normaltextrun"/>
                <w:rFonts w:ascii="Arial" w:eastAsiaTheme="majorEastAsia" w:hAnsi="Arial" w:cs="Arial"/>
                <w:sz w:val="20"/>
                <w:shd w:val="clear" w:color="auto" w:fill="FFFFFF"/>
              </w:rPr>
              <w:t> </w:t>
            </w:r>
            <w:proofErr w:type="spellStart"/>
            <w:r w:rsidRPr="001E5D60">
              <w:rPr>
                <w:rStyle w:val="normaltextrun"/>
                <w:rFonts w:ascii="Arial" w:eastAsiaTheme="majorEastAsia" w:hAnsi="Arial" w:cs="Arial"/>
                <w:sz w:val="20"/>
                <w:shd w:val="clear" w:color="auto" w:fill="FFFFFF"/>
              </w:rPr>
              <w:t>list</w:t>
            </w:r>
            <w:proofErr w:type="spellEnd"/>
            <w:r w:rsidRPr="001E5D60">
              <w:rPr>
                <w:rStyle w:val="normaltextrun"/>
                <w:rFonts w:ascii="Arial" w:eastAsiaTheme="majorEastAsia" w:hAnsi="Arial" w:cs="Arial"/>
                <w:sz w:val="20"/>
                <w:shd w:val="clear" w:color="auto" w:fill="FFFFFF"/>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1E5D60">
              <w:rPr>
                <w:rStyle w:val="normaltextrun"/>
                <w:rFonts w:ascii="Arial" w:eastAsiaTheme="majorEastAsia" w:hAnsi="Arial" w:cs="Arial"/>
                <w:i/>
                <w:iCs/>
                <w:sz w:val="20"/>
                <w:shd w:val="clear" w:color="auto" w:fill="FFFFFF"/>
              </w:rPr>
              <w:t>(taikoma, jeigu prekės įsigyjamos iš Tiekėjo savo veiklą įregistravusio ne Lietuvoje).</w:t>
            </w:r>
            <w:r w:rsidRPr="001E5D60">
              <w:rPr>
                <w:rStyle w:val="normaltextrun"/>
                <w:rFonts w:ascii="Arial" w:eastAsiaTheme="majorEastAsia" w:hAnsi="Arial" w:cs="Arial"/>
                <w:sz w:val="20"/>
                <w:shd w:val="clear" w:color="auto" w:fill="FFFFFF"/>
              </w:rPr>
              <w:t> "</w:t>
            </w:r>
            <w:r w:rsidRPr="001E5D60">
              <w:rPr>
                <w:rStyle w:val="eop"/>
                <w:rFonts w:ascii="Arial" w:eastAsiaTheme="majorEastAsia" w:hAnsi="Arial" w:cs="Arial"/>
                <w:sz w:val="20"/>
                <w:shd w:val="clear" w:color="auto" w:fill="FFFFFF"/>
              </w:rPr>
              <w:t> </w:t>
            </w:r>
          </w:p>
        </w:tc>
        <w:tc>
          <w:tcPr>
            <w:tcW w:w="4495" w:type="dxa"/>
          </w:tcPr>
          <w:p w14:paraId="6F2D7BF1" w14:textId="662989D0" w:rsidR="00D8011E" w:rsidRPr="001E5D60" w:rsidRDefault="00D8011E" w:rsidP="001E5D60">
            <w:pPr>
              <w:jc w:val="both"/>
              <w:rPr>
                <w:rFonts w:ascii="Arial" w:hAnsi="Arial" w:cs="Arial"/>
                <w:color w:val="4472C4"/>
                <w:kern w:val="2"/>
                <w:sz w:val="20"/>
                <w:lang w:val="en-US"/>
              </w:rPr>
            </w:pPr>
            <w:r w:rsidRPr="001E5D60">
              <w:rPr>
                <w:rFonts w:ascii="Arial" w:hAnsi="Arial" w:cs="Arial"/>
                <w:sz w:val="20"/>
                <w:lang w:val="en-US"/>
              </w:rPr>
              <w:t>The Supplier shall provide the Buyer with a packing list (“Packing list”), which must specify: the packaging category (primary, secondary, tertiary) and the number of units and weight for each category; the packaging material (glass, plastic, PET, paper and cardboard, metal (ferrous metals), metal (</w:t>
            </w:r>
            <w:proofErr w:type="spellStart"/>
            <w:r w:rsidRPr="001E5D60">
              <w:rPr>
                <w:rFonts w:ascii="Arial" w:hAnsi="Arial" w:cs="Arial"/>
                <w:sz w:val="20"/>
                <w:lang w:val="en-US"/>
              </w:rPr>
              <w:t>aluminium</w:t>
            </w:r>
            <w:proofErr w:type="spellEnd"/>
            <w:r w:rsidRPr="001E5D60">
              <w:rPr>
                <w:rFonts w:ascii="Arial" w:hAnsi="Arial" w:cs="Arial"/>
                <w:sz w:val="20"/>
                <w:lang w:val="en-US"/>
              </w:rPr>
              <w:t xml:space="preserve">), wood, composite (specify other)). For composite packaging, the composition of such packaging must additionally be indicated as percentages by material (glass, plastic, PET, paper or cardboard, ferrous metal, </w:t>
            </w:r>
            <w:proofErr w:type="spellStart"/>
            <w:r w:rsidRPr="001E5D60">
              <w:rPr>
                <w:rFonts w:ascii="Arial" w:hAnsi="Arial" w:cs="Arial"/>
                <w:sz w:val="20"/>
                <w:lang w:val="en-US"/>
              </w:rPr>
              <w:t>aluminium</w:t>
            </w:r>
            <w:proofErr w:type="spellEnd"/>
            <w:r w:rsidRPr="001E5D60">
              <w:rPr>
                <w:rFonts w:ascii="Arial" w:hAnsi="Arial" w:cs="Arial"/>
                <w:sz w:val="20"/>
                <w:lang w:val="en-US"/>
              </w:rPr>
              <w:t>, wood or other). The method of packaging use must also be indicated – single-use or reusable – as well as how the packaging waste is treated – recyclable or non-recyclable (applicable if the goods are purchased from a Supplier whose business activity is registered outside Lithuania).</w:t>
            </w:r>
          </w:p>
        </w:tc>
      </w:tr>
      <w:tr w:rsidR="00EF2DD4" w:rsidRPr="001E5D60" w14:paraId="16CE3C99" w14:textId="77777777" w:rsidTr="00D34FF6">
        <w:trPr>
          <w:trHeight w:val="85"/>
        </w:trPr>
        <w:tc>
          <w:tcPr>
            <w:tcW w:w="4855" w:type="dxa"/>
          </w:tcPr>
          <w:p w14:paraId="6721F8E5"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 xml:space="preserve">12.3. </w:t>
            </w:r>
            <w:r w:rsidRPr="001E5D60">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 xml:space="preserve">12.3 </w:t>
            </w:r>
            <w:r w:rsidRPr="001E5D60">
              <w:rPr>
                <w:rFonts w:ascii="Arial" w:hAnsi="Arial" w:cs="Arial"/>
                <w:b/>
                <w:bCs/>
                <w:kern w:val="2"/>
                <w:sz w:val="20"/>
                <w:shd w:val="clear" w:color="auto" w:fill="FFFFFF"/>
                <w:lang w:val="en-US"/>
              </w:rPr>
              <w:t>Environmental criteria relating to the delivery of Goods</w:t>
            </w:r>
          </w:p>
        </w:tc>
      </w:tr>
      <w:tr w:rsidR="00EF2DD4" w:rsidRPr="001E5D60" w14:paraId="2853B5C9" w14:textId="77777777" w:rsidTr="00DB6CE4">
        <w:trPr>
          <w:trHeight w:val="1250"/>
        </w:trPr>
        <w:tc>
          <w:tcPr>
            <w:tcW w:w="4855" w:type="dxa"/>
          </w:tcPr>
          <w:p w14:paraId="00F786EA" w14:textId="77777777" w:rsidR="00EF2DD4" w:rsidRPr="001E5D60" w:rsidRDefault="00EF2DD4" w:rsidP="001E5D60">
            <w:pPr>
              <w:jc w:val="both"/>
              <w:rPr>
                <w:rFonts w:ascii="Arial" w:hAnsi="Arial" w:cs="Arial"/>
                <w:sz w:val="20"/>
                <w:shd w:val="clear" w:color="auto" w:fill="FFFFFF"/>
              </w:rPr>
            </w:pPr>
            <w:r w:rsidRPr="001E5D60">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32FF5D81" w14:textId="77777777" w:rsidR="00EF2DD4" w:rsidRPr="001E5D60" w:rsidRDefault="00EF2DD4" w:rsidP="001E5D60">
            <w:pPr>
              <w:jc w:val="both"/>
              <w:rPr>
                <w:rFonts w:ascii="Arial" w:hAnsi="Arial" w:cs="Arial"/>
                <w:color w:val="4472C4"/>
                <w:kern w:val="2"/>
                <w:sz w:val="20"/>
              </w:rPr>
            </w:pPr>
            <w:r w:rsidRPr="001E5D60">
              <w:rPr>
                <w:rFonts w:ascii="Arial" w:hAnsi="Arial" w:cs="Arial"/>
                <w:sz w:val="20"/>
              </w:rPr>
              <w:lastRenderedPageBreak/>
              <w:t xml:space="preserve">12.3.2. Tiekėjas turi teisę Prekes pristatyti bet kuriuo Pirkėjo darbo metu, jei </w:t>
            </w:r>
            <w:r w:rsidRPr="001E5D60">
              <w:rPr>
                <w:rFonts w:ascii="Arial" w:hAnsi="Arial" w:cs="Arial"/>
                <w:kern w:val="2"/>
                <w:sz w:val="20"/>
                <w:shd w:val="clear" w:color="auto" w:fill="FFFFFF"/>
              </w:rPr>
              <w:t>Prekių tiekimui turi naudoja netaršias ir (ar) mažiau aplinką teršiančias transporto priemones</w:t>
            </w:r>
            <w:r w:rsidRPr="001E5D60">
              <w:rPr>
                <w:rFonts w:ascii="Arial" w:hAnsi="Arial" w:cs="Arial"/>
                <w:kern w:val="2"/>
                <w:sz w:val="20"/>
              </w:rPr>
              <w:t>,</w:t>
            </w:r>
            <w:r w:rsidRPr="001E5D60">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1E5D60">
              <w:rPr>
                <w:rFonts w:ascii="Arial" w:hAnsi="Arial" w:cs="Arial"/>
                <w:kern w:val="2"/>
                <w:sz w:val="20"/>
              </w:rPr>
              <w:t>Nustačius, kad Tiekėjas šiame punkte nustatyto reikalavimo nesilaiko, Tiekėjui taikoma Specialiųjų sąlygų 9.5 punkte nurodyto dydžio bauda</w:t>
            </w:r>
            <w:r w:rsidRPr="001E5D60">
              <w:rPr>
                <w:rFonts w:ascii="Arial" w:hAnsi="Arial" w:cs="Arial"/>
                <w:color w:val="000000"/>
                <w:kern w:val="2"/>
                <w:sz w:val="20"/>
              </w:rPr>
              <w:t>.</w:t>
            </w:r>
          </w:p>
          <w:p w14:paraId="09B2F4EF" w14:textId="77777777" w:rsidR="00EF2DD4" w:rsidRPr="001E5D60" w:rsidRDefault="00EF2DD4" w:rsidP="001E5D60">
            <w:pPr>
              <w:jc w:val="both"/>
              <w:rPr>
                <w:rFonts w:ascii="Arial" w:hAnsi="Arial" w:cs="Arial"/>
                <w:color w:val="4472C4"/>
                <w:kern w:val="2"/>
                <w:sz w:val="20"/>
              </w:rPr>
            </w:pPr>
          </w:p>
          <w:p w14:paraId="316B365A" w14:textId="77777777" w:rsidR="00EF2DD4" w:rsidRPr="001E5D60" w:rsidRDefault="00EF2DD4" w:rsidP="001E5D60">
            <w:pPr>
              <w:jc w:val="both"/>
              <w:rPr>
                <w:rFonts w:ascii="Arial" w:hAnsi="Arial" w:cs="Arial"/>
                <w:color w:val="4472C4"/>
                <w:kern w:val="2"/>
                <w:sz w:val="20"/>
              </w:rPr>
            </w:pPr>
          </w:p>
          <w:p w14:paraId="58F93E0D" w14:textId="77777777" w:rsidR="00EF2DD4" w:rsidRPr="001E5D60" w:rsidRDefault="00EF2DD4" w:rsidP="001E5D60">
            <w:pPr>
              <w:jc w:val="both"/>
              <w:rPr>
                <w:rFonts w:ascii="Arial" w:hAnsi="Arial" w:cs="Arial"/>
                <w:color w:val="4472C4"/>
                <w:kern w:val="2"/>
                <w:sz w:val="20"/>
              </w:rPr>
            </w:pPr>
          </w:p>
          <w:p w14:paraId="6CCE7015" w14:textId="77777777" w:rsidR="00EF2DD4" w:rsidRPr="001E5D60" w:rsidRDefault="00EF2DD4" w:rsidP="001E5D60">
            <w:pPr>
              <w:jc w:val="both"/>
              <w:rPr>
                <w:rFonts w:ascii="Arial" w:hAnsi="Arial" w:cs="Arial"/>
                <w:color w:val="4472C4"/>
                <w:kern w:val="2"/>
                <w:sz w:val="20"/>
              </w:rPr>
            </w:pPr>
          </w:p>
        </w:tc>
        <w:tc>
          <w:tcPr>
            <w:tcW w:w="4495" w:type="dxa"/>
          </w:tcPr>
          <w:p w14:paraId="46AED408" w14:textId="77777777" w:rsidR="00EF2DD4" w:rsidRPr="001E5D60" w:rsidRDefault="00EF2DD4" w:rsidP="001E5D60">
            <w:pPr>
              <w:jc w:val="both"/>
              <w:rPr>
                <w:rFonts w:ascii="Arial" w:hAnsi="Arial" w:cs="Arial"/>
                <w:sz w:val="20"/>
                <w:shd w:val="clear" w:color="auto" w:fill="FFFFFF"/>
                <w:lang w:val="en-US"/>
              </w:rPr>
            </w:pPr>
            <w:r w:rsidRPr="001E5D60">
              <w:rPr>
                <w:rFonts w:ascii="Arial" w:hAnsi="Arial" w:cs="Arial"/>
                <w:kern w:val="2"/>
                <w:sz w:val="20"/>
                <w:shd w:val="clear" w:color="auto" w:fill="FFFFFF"/>
                <w:lang w:val="en-US"/>
              </w:rPr>
              <w:lastRenderedPageBreak/>
              <w:t xml:space="preserve">12.3.1. The Supplier shall deliver the Goods to the Buyer during off-peak hours, Monday to Thursday from 9:00 to 11:00 or 14:00 to 15:30, Friday and on the eve of public holidays from 9:00 to 11:00 and by the shortest possible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1E5D60">
              <w:rPr>
                <w:rFonts w:ascii="Arial" w:hAnsi="Arial" w:cs="Arial"/>
                <w:color w:val="000000"/>
                <w:kern w:val="2"/>
                <w:sz w:val="20"/>
                <w:shd w:val="clear" w:color="auto" w:fill="FFFFFF"/>
                <w:lang w:val="en-US"/>
              </w:rPr>
              <w:t xml:space="preserve">If the Supplier is found not to have complied with this clause, the Supplier shall be </w:t>
            </w:r>
            <w:r w:rsidRPr="001E5D60">
              <w:rPr>
                <w:rFonts w:ascii="Arial" w:hAnsi="Arial" w:cs="Arial"/>
                <w:color w:val="000000"/>
                <w:kern w:val="2"/>
                <w:sz w:val="20"/>
                <w:shd w:val="clear" w:color="auto" w:fill="FFFFFF"/>
                <w:lang w:val="en-US"/>
              </w:rPr>
              <w:lastRenderedPageBreak/>
              <w:t>liable to a fine of the amount specified in clause 9.5 of the Special Terms and Conditions.</w:t>
            </w:r>
          </w:p>
          <w:p w14:paraId="454CA49B" w14:textId="0169F4FF" w:rsidR="00EF2DD4" w:rsidRPr="001E5D60" w:rsidRDefault="00EF2DD4" w:rsidP="001E5D60">
            <w:pPr>
              <w:jc w:val="both"/>
              <w:rPr>
                <w:rFonts w:ascii="Arial" w:hAnsi="Arial" w:cs="Arial"/>
                <w:color w:val="000000"/>
                <w:sz w:val="20"/>
                <w:shd w:val="clear" w:color="auto" w:fill="FFFFFF"/>
                <w:lang w:val="en-US"/>
              </w:rPr>
            </w:pPr>
            <w:r w:rsidRPr="001E5D60">
              <w:rPr>
                <w:rFonts w:ascii="Arial" w:hAnsi="Arial" w:cs="Arial"/>
                <w:color w:val="000000"/>
                <w:kern w:val="2"/>
                <w:sz w:val="20"/>
                <w:shd w:val="clear" w:color="auto" w:fill="FFFFFF"/>
                <w:lang w:val="en-US"/>
              </w:rPr>
              <w:t xml:space="preserve">12.3.2. The Supplier has the right to deliver the Goods at any time of the Buyer's working hours, for the supply of the Goods he uses less polluting vehicles </w:t>
            </w:r>
            <w:r w:rsidRPr="001E5D60">
              <w:rPr>
                <w:rFonts w:ascii="Arial" w:hAnsi="Arial" w:cs="Arial"/>
                <w:color w:val="000000"/>
                <w:kern w:val="2"/>
                <w:sz w:val="20"/>
                <w:lang w:val="en-US"/>
              </w:rPr>
              <w:t xml:space="preserve">which </w:t>
            </w:r>
            <w:r w:rsidRPr="001E5D60">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1E5D60">
              <w:rPr>
                <w:rFonts w:ascii="Arial" w:hAnsi="Arial" w:cs="Arial"/>
                <w:color w:val="000000"/>
                <w:kern w:val="2"/>
                <w:sz w:val="20"/>
                <w:lang w:val="en-US"/>
              </w:rPr>
              <w:t>If the Supplier is found not to comply with this Clause, the Supplier shall be liable to a fine of the amount specified in Clause 9.5 of the Special Terms and Conditions.</w:t>
            </w:r>
          </w:p>
        </w:tc>
      </w:tr>
      <w:tr w:rsidR="00EF2DD4" w:rsidRPr="001E5D60" w14:paraId="32C0393F" w14:textId="77777777" w:rsidTr="00D34FF6">
        <w:trPr>
          <w:trHeight w:val="85"/>
        </w:trPr>
        <w:tc>
          <w:tcPr>
            <w:tcW w:w="4855" w:type="dxa"/>
          </w:tcPr>
          <w:p w14:paraId="2E71B3F1"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lastRenderedPageBreak/>
              <w:t xml:space="preserve">12.4. </w:t>
            </w:r>
            <w:r w:rsidRPr="001E5D60">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1E5D60">
              <w:rPr>
                <w:rFonts w:ascii="Arial" w:hAnsi="Arial" w:cs="Arial"/>
                <w:b/>
                <w:kern w:val="2"/>
                <w:sz w:val="20"/>
                <w:shd w:val="clear" w:color="auto" w:fill="FFFFFF"/>
              </w:rPr>
              <w:t>riterijai</w:t>
            </w:r>
          </w:p>
        </w:tc>
        <w:tc>
          <w:tcPr>
            <w:tcW w:w="4495" w:type="dxa"/>
          </w:tcPr>
          <w:p w14:paraId="5B10E8CF"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 xml:space="preserve">12.4 </w:t>
            </w:r>
            <w:r w:rsidRPr="001E5D60">
              <w:rPr>
                <w:rFonts w:ascii="Arial" w:hAnsi="Arial" w:cs="Arial"/>
                <w:b/>
                <w:bCs/>
                <w:kern w:val="2"/>
                <w:sz w:val="20"/>
                <w:shd w:val="clear" w:color="auto" w:fill="FFFFFF"/>
                <w:lang w:val="en-US"/>
              </w:rPr>
              <w:t xml:space="preserve">Environmental </w:t>
            </w:r>
            <w:r w:rsidRPr="001E5D60">
              <w:rPr>
                <w:rFonts w:ascii="Arial" w:hAnsi="Arial" w:cs="Arial"/>
                <w:b/>
                <w:kern w:val="2"/>
                <w:sz w:val="20"/>
                <w:shd w:val="clear" w:color="auto" w:fill="FFFFFF"/>
                <w:lang w:val="en-US"/>
              </w:rPr>
              <w:t>criteria</w:t>
            </w:r>
            <w:r w:rsidRPr="001E5D60">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1E5D60" w14:paraId="26556A90" w14:textId="77777777" w:rsidTr="00D34FF6">
        <w:trPr>
          <w:trHeight w:val="85"/>
        </w:trPr>
        <w:tc>
          <w:tcPr>
            <w:tcW w:w="4855" w:type="dxa"/>
          </w:tcPr>
          <w:p w14:paraId="50C24C7A" w14:textId="7FE2CDCF" w:rsidR="00EF2DD4" w:rsidRPr="001E5D60" w:rsidRDefault="00EF2DD4" w:rsidP="001E5D60">
            <w:pPr>
              <w:jc w:val="both"/>
              <w:rPr>
                <w:rFonts w:ascii="Arial" w:hAnsi="Arial" w:cs="Arial"/>
                <w:kern w:val="2"/>
                <w:sz w:val="20"/>
                <w:shd w:val="clear" w:color="auto" w:fill="FFFFFF"/>
              </w:rPr>
            </w:pPr>
            <w:r w:rsidRPr="001E5D60">
              <w:rPr>
                <w:rFonts w:ascii="Arial" w:hAnsi="Arial" w:cs="Arial"/>
                <w:kern w:val="2"/>
                <w:sz w:val="20"/>
                <w:shd w:val="clear" w:color="auto" w:fill="FFFFFF"/>
              </w:rPr>
              <w:t>Punktas netaikomas.</w:t>
            </w:r>
          </w:p>
        </w:tc>
        <w:tc>
          <w:tcPr>
            <w:tcW w:w="4495" w:type="dxa"/>
          </w:tcPr>
          <w:p w14:paraId="19492677" w14:textId="7946D600" w:rsidR="00EF2DD4" w:rsidRPr="001E5D60" w:rsidRDefault="00EF2DD4" w:rsidP="001E5D60">
            <w:pPr>
              <w:jc w:val="both"/>
              <w:rPr>
                <w:rFonts w:ascii="Arial" w:hAnsi="Arial" w:cs="Arial"/>
                <w:kern w:val="2"/>
                <w:sz w:val="20"/>
                <w:shd w:val="clear" w:color="auto" w:fill="FFFFFF"/>
                <w:lang w:val="en-US"/>
              </w:rPr>
            </w:pPr>
            <w:r w:rsidRPr="001E5D60">
              <w:rPr>
                <w:rFonts w:ascii="Arial" w:hAnsi="Arial" w:cs="Arial"/>
                <w:kern w:val="2"/>
                <w:sz w:val="20"/>
                <w:shd w:val="clear" w:color="auto" w:fill="FFFFFF"/>
                <w:lang w:val="en-US"/>
              </w:rPr>
              <w:t>The clause it not applicable.</w:t>
            </w:r>
          </w:p>
        </w:tc>
      </w:tr>
      <w:tr w:rsidR="00EF2DD4" w:rsidRPr="001E5D60" w14:paraId="1EC35ADF" w14:textId="77777777" w:rsidTr="00D34FF6">
        <w:trPr>
          <w:trHeight w:val="85"/>
        </w:trPr>
        <w:tc>
          <w:tcPr>
            <w:tcW w:w="4855" w:type="dxa"/>
          </w:tcPr>
          <w:p w14:paraId="35E5ED28" w14:textId="77777777" w:rsidR="00EF2DD4" w:rsidRPr="001E5D60" w:rsidRDefault="00EF2DD4" w:rsidP="001E5D60">
            <w:pPr>
              <w:rPr>
                <w:rFonts w:ascii="Arial" w:hAnsi="Arial" w:cs="Arial"/>
                <w:color w:val="4472C4"/>
                <w:kern w:val="2"/>
                <w:sz w:val="20"/>
              </w:rPr>
            </w:pPr>
            <w:r w:rsidRPr="001E5D60">
              <w:rPr>
                <w:rFonts w:ascii="Arial" w:hAnsi="Arial" w:cs="Arial"/>
                <w:b/>
                <w:bCs/>
                <w:kern w:val="2"/>
                <w:sz w:val="20"/>
              </w:rPr>
              <w:t>12.5. Su perkamomis Prekėmis susiję socialiniai kriterijai</w:t>
            </w:r>
          </w:p>
        </w:tc>
        <w:tc>
          <w:tcPr>
            <w:tcW w:w="4495" w:type="dxa"/>
          </w:tcPr>
          <w:p w14:paraId="50C7DF03" w14:textId="77777777" w:rsidR="00EF2DD4" w:rsidRPr="001E5D60" w:rsidRDefault="00EF2DD4" w:rsidP="001E5D60">
            <w:pPr>
              <w:rPr>
                <w:rFonts w:ascii="Arial" w:hAnsi="Arial" w:cs="Arial"/>
                <w:color w:val="4472C4"/>
                <w:kern w:val="2"/>
                <w:sz w:val="20"/>
                <w:lang w:val="en-US"/>
              </w:rPr>
            </w:pPr>
            <w:r w:rsidRPr="001E5D60">
              <w:rPr>
                <w:rFonts w:ascii="Arial" w:hAnsi="Arial" w:cs="Arial"/>
                <w:b/>
                <w:bCs/>
                <w:kern w:val="2"/>
                <w:sz w:val="20"/>
                <w:lang w:val="en-US"/>
              </w:rPr>
              <w:t>12.5 Social criteria relating to the purchased Goods</w:t>
            </w:r>
          </w:p>
        </w:tc>
      </w:tr>
      <w:tr w:rsidR="00684471" w:rsidRPr="001E5D60" w14:paraId="0B0E48E5" w14:textId="77777777" w:rsidTr="00684471">
        <w:trPr>
          <w:trHeight w:val="85"/>
        </w:trPr>
        <w:tc>
          <w:tcPr>
            <w:tcW w:w="4855" w:type="dxa"/>
            <w:hideMark/>
          </w:tcPr>
          <w:p w14:paraId="0A210912" w14:textId="77777777" w:rsidR="00684471" w:rsidRPr="001E5D60" w:rsidRDefault="00684471" w:rsidP="001E5D60">
            <w:pPr>
              <w:jc w:val="both"/>
              <w:rPr>
                <w:rFonts w:ascii="Arial" w:hAnsi="Arial" w:cs="Arial"/>
                <w:color w:val="4472C4"/>
                <w:kern w:val="2"/>
                <w:sz w:val="20"/>
                <w:shd w:val="clear" w:color="auto" w:fill="FFFFFF"/>
                <w14:ligatures w14:val="standardContextual"/>
              </w:rPr>
            </w:pPr>
            <w:r w:rsidRPr="001E5D60">
              <w:rPr>
                <w:rFonts w:ascii="Arial" w:hAnsi="Arial" w:cs="Arial"/>
                <w:kern w:val="2"/>
                <w:sz w:val="20"/>
                <w:shd w:val="clear" w:color="auto" w:fill="FFFFFF"/>
                <w14:ligatures w14:val="standardContextual"/>
              </w:rPr>
              <w:t>12.5.1. Socialiniai kriterijai nurodyti Pardavėjo pasiūlyme.</w:t>
            </w:r>
          </w:p>
          <w:p w14:paraId="3065BD13" w14:textId="77777777" w:rsidR="00684471" w:rsidRPr="001E5D60" w:rsidRDefault="00684471" w:rsidP="001E5D60">
            <w:pPr>
              <w:jc w:val="both"/>
              <w:rPr>
                <w:rFonts w:ascii="Arial" w:hAnsi="Arial" w:cs="Arial"/>
                <w:color w:val="4472C4"/>
                <w:kern w:val="2"/>
                <w:sz w:val="20"/>
                <w14:ligatures w14:val="standardContextual"/>
              </w:rPr>
            </w:pPr>
            <w:r w:rsidRPr="001E5D60">
              <w:rPr>
                <w:rFonts w:ascii="Arial" w:hAnsi="Arial" w:cs="Arial"/>
                <w:color w:val="000000"/>
                <w:kern w:val="2"/>
                <w:sz w:val="20"/>
                <w:shd w:val="clear" w:color="auto" w:fill="FFFFFF"/>
                <w14:ligatures w14:val="standardContextual"/>
              </w:rPr>
              <w:t>12.5.2. Nustačius, kad Tiekėjas šiame punkte nustatyto kriterijaus nesilaiko, Tiekėjui taikoma Specialiųjų sąlygų 9.5 punkte nurodyto dydžio bauda.</w:t>
            </w:r>
          </w:p>
        </w:tc>
        <w:tc>
          <w:tcPr>
            <w:tcW w:w="4495" w:type="dxa"/>
          </w:tcPr>
          <w:p w14:paraId="4A134AF5" w14:textId="77777777" w:rsidR="00684471" w:rsidRPr="001E5D60" w:rsidRDefault="00684471" w:rsidP="001E5D60">
            <w:pPr>
              <w:jc w:val="both"/>
              <w:rPr>
                <w:rFonts w:ascii="Arial" w:hAnsi="Arial" w:cs="Arial"/>
                <w:color w:val="4472C4"/>
                <w:kern w:val="2"/>
                <w:sz w:val="20"/>
                <w:shd w:val="clear" w:color="auto" w:fill="FFFFFF"/>
                <w:lang w:val="en-US"/>
                <w14:ligatures w14:val="standardContextual"/>
              </w:rPr>
            </w:pPr>
            <w:r w:rsidRPr="001E5D60">
              <w:rPr>
                <w:rFonts w:ascii="Arial" w:hAnsi="Arial" w:cs="Arial"/>
                <w:color w:val="000000"/>
                <w:kern w:val="2"/>
                <w:sz w:val="20"/>
                <w:shd w:val="clear" w:color="auto" w:fill="FFFFFF"/>
                <w:lang w:val="en-US"/>
                <w14:ligatures w14:val="standardContextual"/>
              </w:rPr>
              <w:t>12.5.1. Social criteria provided in Seller’s tender.</w:t>
            </w:r>
          </w:p>
          <w:p w14:paraId="612F76AA" w14:textId="77777777" w:rsidR="00684471" w:rsidRPr="001E5D60" w:rsidRDefault="00684471" w:rsidP="001E5D60">
            <w:pPr>
              <w:jc w:val="both"/>
              <w:rPr>
                <w:rFonts w:ascii="Arial" w:hAnsi="Arial" w:cs="Arial"/>
                <w:color w:val="4472C4"/>
                <w:kern w:val="2"/>
                <w:sz w:val="20"/>
                <w:shd w:val="clear" w:color="auto" w:fill="FFFFFF"/>
                <w:lang w:val="en-US"/>
                <w14:ligatures w14:val="standardContextual"/>
              </w:rPr>
            </w:pPr>
          </w:p>
          <w:p w14:paraId="74E8338B" w14:textId="77777777" w:rsidR="00684471" w:rsidRPr="001E5D60" w:rsidRDefault="00684471" w:rsidP="001E5D60">
            <w:pPr>
              <w:jc w:val="both"/>
              <w:rPr>
                <w:rFonts w:ascii="Arial" w:hAnsi="Arial" w:cs="Arial"/>
                <w:color w:val="4472C4"/>
                <w:kern w:val="2"/>
                <w:sz w:val="20"/>
                <w:lang w:val="en-US"/>
                <w14:ligatures w14:val="standardContextual"/>
              </w:rPr>
            </w:pPr>
            <w:r w:rsidRPr="001E5D60">
              <w:rPr>
                <w:rFonts w:ascii="Arial" w:hAnsi="Arial" w:cs="Arial"/>
                <w:color w:val="000000"/>
                <w:kern w:val="2"/>
                <w:sz w:val="20"/>
                <w:shd w:val="clear" w:color="auto" w:fill="FFFFFF"/>
                <w:lang w:val="en-US"/>
                <w14:ligatures w14:val="standardContextual"/>
              </w:rPr>
              <w:t>12.5.2. If the Supplier is found not to comply with the criterion set out in this point, the Supplier shall be liable to a fine of the amount specified in point 9.5 of the Special Terms and Conditions.</w:t>
            </w:r>
          </w:p>
        </w:tc>
      </w:tr>
      <w:tr w:rsidR="00EF2DD4" w:rsidRPr="001E5D60" w14:paraId="0D8854BB" w14:textId="77777777" w:rsidTr="00D34FF6">
        <w:trPr>
          <w:trHeight w:val="85"/>
        </w:trPr>
        <w:tc>
          <w:tcPr>
            <w:tcW w:w="4855" w:type="dxa"/>
          </w:tcPr>
          <w:p w14:paraId="166D086F" w14:textId="77777777" w:rsidR="00EF2DD4" w:rsidRPr="001E5D60" w:rsidRDefault="00EF2DD4" w:rsidP="001E5D60">
            <w:pPr>
              <w:jc w:val="center"/>
              <w:rPr>
                <w:rFonts w:ascii="Arial" w:hAnsi="Arial" w:cs="Arial"/>
                <w:b/>
                <w:bCs/>
                <w:kern w:val="2"/>
                <w:sz w:val="20"/>
              </w:rPr>
            </w:pPr>
            <w:r w:rsidRPr="001E5D60">
              <w:rPr>
                <w:rFonts w:ascii="Arial" w:hAnsi="Arial" w:cs="Arial"/>
                <w:b/>
                <w:bCs/>
                <w:kern w:val="2"/>
                <w:sz w:val="20"/>
              </w:rPr>
              <w:t>13. BENDRŲJŲ SĄLYGŲ PAKEITIMAI IR PAPILDYMAI</w:t>
            </w:r>
          </w:p>
          <w:p w14:paraId="6FE937CE" w14:textId="77777777" w:rsidR="00EF2DD4" w:rsidRPr="001E5D60" w:rsidRDefault="00EF2DD4" w:rsidP="001E5D60">
            <w:pPr>
              <w:jc w:val="center"/>
              <w:rPr>
                <w:rFonts w:ascii="Arial" w:hAnsi="Arial" w:cs="Arial"/>
                <w:color w:val="000000"/>
                <w:kern w:val="2"/>
                <w:sz w:val="20"/>
                <w:shd w:val="clear" w:color="auto" w:fill="FFFFFF"/>
              </w:rPr>
            </w:pPr>
          </w:p>
        </w:tc>
        <w:tc>
          <w:tcPr>
            <w:tcW w:w="4495" w:type="dxa"/>
          </w:tcPr>
          <w:p w14:paraId="610EBD7D" w14:textId="77777777" w:rsidR="00EF2DD4" w:rsidRPr="001E5D60" w:rsidRDefault="00EF2DD4" w:rsidP="001E5D60">
            <w:pPr>
              <w:jc w:val="center"/>
              <w:rPr>
                <w:rFonts w:ascii="Arial" w:hAnsi="Arial" w:cs="Arial"/>
                <w:color w:val="000000"/>
                <w:kern w:val="2"/>
                <w:sz w:val="20"/>
                <w:shd w:val="clear" w:color="auto" w:fill="FFFFFF"/>
                <w:lang w:val="en-US"/>
              </w:rPr>
            </w:pPr>
            <w:r w:rsidRPr="001E5D60">
              <w:rPr>
                <w:rFonts w:ascii="Arial" w:hAnsi="Arial" w:cs="Arial"/>
                <w:b/>
                <w:bCs/>
                <w:kern w:val="2"/>
                <w:sz w:val="20"/>
                <w:lang w:val="en-US"/>
              </w:rPr>
              <w:t>13. AMENDMENTS AND ADDITIONS TO THE GENERAL TERMS AND CONDITIONS</w:t>
            </w:r>
          </w:p>
        </w:tc>
      </w:tr>
      <w:tr w:rsidR="00EF2DD4" w:rsidRPr="001E5D60" w14:paraId="36A66FAE" w14:textId="77777777" w:rsidTr="00D34FF6">
        <w:trPr>
          <w:trHeight w:val="85"/>
        </w:trPr>
        <w:tc>
          <w:tcPr>
            <w:tcW w:w="4855" w:type="dxa"/>
          </w:tcPr>
          <w:p w14:paraId="42274820" w14:textId="77777777" w:rsidR="00EF2DD4" w:rsidRPr="001E5D60" w:rsidRDefault="00EF2DD4" w:rsidP="001E5D60">
            <w:pPr>
              <w:rPr>
                <w:rFonts w:ascii="Arial" w:hAnsi="Arial" w:cs="Arial"/>
                <w:color w:val="000000"/>
                <w:kern w:val="2"/>
                <w:sz w:val="20"/>
                <w:shd w:val="clear" w:color="auto" w:fill="FFFFFF"/>
              </w:rPr>
            </w:pPr>
            <w:r w:rsidRPr="001E5D60">
              <w:rPr>
                <w:rFonts w:ascii="Arial" w:hAnsi="Arial" w:cs="Arial"/>
                <w:b/>
                <w:bCs/>
                <w:kern w:val="2"/>
                <w:sz w:val="20"/>
              </w:rPr>
              <w:t>13.1. Bendrųjų sąlygų pakeitimai</w:t>
            </w:r>
          </w:p>
        </w:tc>
        <w:tc>
          <w:tcPr>
            <w:tcW w:w="4495" w:type="dxa"/>
          </w:tcPr>
          <w:p w14:paraId="7806C452" w14:textId="77777777" w:rsidR="00EF2DD4" w:rsidRPr="001E5D60" w:rsidRDefault="00EF2DD4" w:rsidP="001E5D60">
            <w:pPr>
              <w:rPr>
                <w:rFonts w:ascii="Arial" w:hAnsi="Arial" w:cs="Arial"/>
                <w:color w:val="000000"/>
                <w:kern w:val="2"/>
                <w:sz w:val="20"/>
                <w:shd w:val="clear" w:color="auto" w:fill="FFFFFF"/>
                <w:lang w:val="en-GB"/>
              </w:rPr>
            </w:pPr>
            <w:r w:rsidRPr="001E5D60">
              <w:rPr>
                <w:rFonts w:ascii="Arial" w:hAnsi="Arial" w:cs="Arial"/>
                <w:b/>
                <w:bCs/>
                <w:kern w:val="2"/>
                <w:sz w:val="20"/>
                <w:lang w:val="en-GB"/>
              </w:rPr>
              <w:t>13.1. Amendments to the General terms and conditions</w:t>
            </w:r>
          </w:p>
        </w:tc>
      </w:tr>
      <w:tr w:rsidR="00EF2DD4" w:rsidRPr="001E5D60" w14:paraId="5B03DA44" w14:textId="77777777" w:rsidTr="00D34FF6">
        <w:trPr>
          <w:trHeight w:val="85"/>
        </w:trPr>
        <w:tc>
          <w:tcPr>
            <w:tcW w:w="4855" w:type="dxa"/>
            <w:vAlign w:val="center"/>
          </w:tcPr>
          <w:p w14:paraId="2A1743A6"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Šalys susitaria pakeisti nurodytus Sutarties Bendrųjų sąlygų punktus, išdėstant juos nauja redakcija:</w:t>
            </w:r>
          </w:p>
          <w:p w14:paraId="598AFE30" w14:textId="77777777" w:rsidR="00EF2DD4" w:rsidRPr="001E5D60" w:rsidRDefault="00EF2DD4" w:rsidP="001E5D60">
            <w:pPr>
              <w:jc w:val="both"/>
              <w:rPr>
                <w:rFonts w:ascii="Arial" w:hAnsi="Arial" w:cs="Arial"/>
                <w:color w:val="4472C4"/>
                <w:kern w:val="2"/>
                <w:sz w:val="20"/>
              </w:rPr>
            </w:pPr>
            <w:r w:rsidRPr="001E5D60">
              <w:rPr>
                <w:rFonts w:ascii="Arial" w:hAnsi="Arial" w:cs="Arial"/>
                <w:sz w:val="20"/>
              </w:rPr>
              <w:t xml:space="preserve">„1.1.1.16. </w:t>
            </w:r>
            <w:r w:rsidRPr="001E5D60">
              <w:rPr>
                <w:rFonts w:ascii="Arial" w:hAnsi="Arial" w:cs="Arial"/>
                <w:b/>
                <w:bCs/>
                <w:sz w:val="20"/>
              </w:rPr>
              <w:t>VPĮ / PĮ</w:t>
            </w:r>
            <w:r w:rsidRPr="001E5D60">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Pr="001E5D60" w:rsidRDefault="00EF2DD4" w:rsidP="001E5D60">
            <w:pPr>
              <w:jc w:val="both"/>
              <w:rPr>
                <w:rFonts w:ascii="Arial" w:eastAsia="Calibri" w:hAnsi="Arial" w:cs="Arial"/>
                <w:kern w:val="2"/>
                <w:sz w:val="20"/>
                <w14:ligatures w14:val="standardContextual"/>
              </w:rPr>
            </w:pPr>
            <w:r w:rsidRPr="001E5D60">
              <w:rPr>
                <w:rFonts w:ascii="Arial" w:eastAsia="Calibri" w:hAnsi="Arial" w:cs="Arial"/>
                <w:kern w:val="2"/>
                <w:sz w:val="20"/>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w:t>
            </w:r>
            <w:r w:rsidRPr="001E5D60">
              <w:rPr>
                <w:rFonts w:ascii="Arial" w:eastAsia="Calibri" w:hAnsi="Arial" w:cs="Arial"/>
                <w:kern w:val="2"/>
                <w:sz w:val="20"/>
                <w14:ligatures w14:val="standardContextual"/>
              </w:rPr>
              <w:lastRenderedPageBreak/>
              <w:t>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B1AD96" w14:textId="77777777" w:rsidR="00EF2DD4" w:rsidRPr="001E5D60" w:rsidRDefault="00EF2DD4" w:rsidP="001E5D60">
            <w:pPr>
              <w:jc w:val="both"/>
              <w:rPr>
                <w:rFonts w:ascii="Arial" w:eastAsia="Calibri" w:hAnsi="Arial" w:cs="Arial"/>
                <w:kern w:val="2"/>
                <w:sz w:val="20"/>
                <w14:ligatures w14:val="standardContextual"/>
              </w:rPr>
            </w:pPr>
            <w:r w:rsidRPr="001E5D60">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565D3606" w14:textId="77777777" w:rsidR="00EF2DD4" w:rsidRPr="001E5D60" w:rsidRDefault="00EF2DD4" w:rsidP="001E5D60">
            <w:pPr>
              <w:jc w:val="both"/>
              <w:rPr>
                <w:rFonts w:ascii="Arial" w:eastAsiaTheme="minorHAnsi" w:hAnsi="Arial" w:cs="Arial"/>
                <w:kern w:val="2"/>
                <w:sz w:val="20"/>
                <w14:ligatures w14:val="standardContextual"/>
              </w:rPr>
            </w:pPr>
          </w:p>
          <w:p w14:paraId="50EE588C" w14:textId="77777777" w:rsidR="00EF2DD4" w:rsidRPr="001E5D60" w:rsidRDefault="00EF2DD4" w:rsidP="001E5D60">
            <w:pPr>
              <w:jc w:val="both"/>
              <w:rPr>
                <w:rFonts w:ascii="Arial" w:eastAsiaTheme="minorHAnsi" w:hAnsi="Arial" w:cs="Arial"/>
                <w:kern w:val="2"/>
                <w:sz w:val="20"/>
                <w14:ligatures w14:val="standardContextual"/>
              </w:rPr>
            </w:pPr>
          </w:p>
          <w:p w14:paraId="62C7E0ED" w14:textId="77777777" w:rsidR="00EF2DD4" w:rsidRPr="001E5D60" w:rsidRDefault="00EF2DD4" w:rsidP="001E5D60">
            <w:pPr>
              <w:jc w:val="both"/>
              <w:rPr>
                <w:rFonts w:ascii="Arial" w:eastAsiaTheme="minorHAnsi" w:hAnsi="Arial" w:cs="Arial"/>
                <w:kern w:val="2"/>
                <w:sz w:val="20"/>
                <w14:ligatures w14:val="standardContextual"/>
              </w:rPr>
            </w:pPr>
            <w:r w:rsidRPr="001E5D60">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90CDDC8" w14:textId="77777777" w:rsidR="00EF2DD4" w:rsidRPr="001E5D60" w:rsidRDefault="00EF2DD4" w:rsidP="001E5D60">
            <w:pPr>
              <w:jc w:val="both"/>
              <w:rPr>
                <w:rFonts w:ascii="Arial" w:eastAsiaTheme="minorHAnsi" w:hAnsi="Arial" w:cs="Arial"/>
                <w:kern w:val="2"/>
                <w:sz w:val="20"/>
                <w14:ligatures w14:val="standardContextual"/>
              </w:rPr>
            </w:pPr>
          </w:p>
          <w:p w14:paraId="6DA51AE5" w14:textId="77777777" w:rsidR="00EF2DD4" w:rsidRPr="001E5D60" w:rsidRDefault="00EF2DD4" w:rsidP="001E5D60">
            <w:pPr>
              <w:jc w:val="both"/>
              <w:rPr>
                <w:rFonts w:ascii="Arial" w:eastAsiaTheme="minorHAnsi" w:hAnsi="Arial" w:cs="Arial"/>
                <w:kern w:val="2"/>
                <w:sz w:val="20"/>
                <w14:ligatures w14:val="standardContextual"/>
              </w:rPr>
            </w:pPr>
          </w:p>
          <w:p w14:paraId="7205A9D7" w14:textId="77777777" w:rsidR="00EF2DD4" w:rsidRPr="001E5D60" w:rsidRDefault="00EF2DD4" w:rsidP="001E5D60">
            <w:pPr>
              <w:jc w:val="both"/>
              <w:rPr>
                <w:rFonts w:ascii="Arial" w:eastAsiaTheme="minorHAnsi" w:hAnsi="Arial" w:cs="Arial"/>
                <w:kern w:val="2"/>
                <w:sz w:val="20"/>
                <w14:ligatures w14:val="standardContextual"/>
              </w:rPr>
            </w:pPr>
          </w:p>
          <w:p w14:paraId="5E51979D" w14:textId="77777777" w:rsidR="00EF2DD4" w:rsidRPr="001E5D60" w:rsidRDefault="00EF2DD4" w:rsidP="001E5D60">
            <w:pPr>
              <w:jc w:val="both"/>
              <w:rPr>
                <w:rFonts w:ascii="Arial" w:eastAsiaTheme="minorHAnsi" w:hAnsi="Arial" w:cs="Arial"/>
                <w:kern w:val="2"/>
                <w:sz w:val="20"/>
                <w14:ligatures w14:val="standardContextual"/>
              </w:rPr>
            </w:pPr>
            <w:r w:rsidRPr="001E5D60">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B323B45" w14:textId="77777777" w:rsidR="00EF2DD4" w:rsidRPr="001E5D60" w:rsidRDefault="00EF2DD4" w:rsidP="001E5D60">
            <w:pPr>
              <w:jc w:val="both"/>
              <w:rPr>
                <w:rFonts w:ascii="Arial" w:eastAsiaTheme="minorHAnsi" w:hAnsi="Arial" w:cs="Arial"/>
                <w:kern w:val="2"/>
                <w:sz w:val="20"/>
                <w14:ligatures w14:val="standardContextual"/>
              </w:rPr>
            </w:pPr>
          </w:p>
          <w:p w14:paraId="5118D315" w14:textId="77777777" w:rsidR="00EF2DD4" w:rsidRPr="001E5D60" w:rsidRDefault="00EF2DD4" w:rsidP="001E5D60">
            <w:pPr>
              <w:jc w:val="both"/>
              <w:rPr>
                <w:rFonts w:ascii="Arial" w:eastAsiaTheme="minorHAnsi" w:hAnsi="Arial" w:cs="Arial"/>
                <w:kern w:val="2"/>
                <w:sz w:val="20"/>
                <w14:ligatures w14:val="standardContextual"/>
              </w:rPr>
            </w:pPr>
          </w:p>
          <w:p w14:paraId="4066A0C6" w14:textId="77777777" w:rsidR="00EF2DD4" w:rsidRPr="001E5D60" w:rsidRDefault="00EF2DD4" w:rsidP="001E5D60">
            <w:pPr>
              <w:jc w:val="both"/>
              <w:rPr>
                <w:rFonts w:ascii="Arial" w:eastAsiaTheme="minorHAnsi" w:hAnsi="Arial" w:cs="Arial"/>
                <w:kern w:val="2"/>
                <w:sz w:val="20"/>
                <w14:ligatures w14:val="standardContextual"/>
              </w:rPr>
            </w:pPr>
          </w:p>
          <w:p w14:paraId="3C32A518" w14:textId="77777777" w:rsidR="00EF2DD4" w:rsidRPr="001E5D60" w:rsidRDefault="00EF2DD4" w:rsidP="001E5D60">
            <w:pPr>
              <w:jc w:val="both"/>
              <w:rPr>
                <w:rFonts w:ascii="Arial" w:hAnsi="Arial" w:cs="Arial"/>
                <w:kern w:val="2"/>
                <w:sz w:val="20"/>
                <w14:ligatures w14:val="standardContextual"/>
              </w:rPr>
            </w:pPr>
            <w:r w:rsidRPr="001E5D60">
              <w:rPr>
                <w:rFonts w:ascii="Arial" w:hAnsi="Arial" w:cs="Arial"/>
                <w:kern w:val="2"/>
                <w:sz w:val="20"/>
                <w14:ligatures w14:val="standardContextual"/>
              </w:rPr>
              <w:t>„22.2.2.2. Tiekėjas neužtikrina Bendrųjų sutarties sąlygų 3.1.1. punkte nustatytų reikalavimų;“.</w:t>
            </w:r>
          </w:p>
          <w:p w14:paraId="7DF46966" w14:textId="77777777" w:rsidR="00EF2DD4" w:rsidRPr="001E5D60" w:rsidRDefault="00EF2DD4" w:rsidP="001E5D60">
            <w:pPr>
              <w:jc w:val="both"/>
              <w:rPr>
                <w:rFonts w:ascii="Arial" w:eastAsiaTheme="minorHAnsi" w:hAnsi="Arial" w:cs="Arial"/>
                <w:kern w:val="2"/>
                <w:sz w:val="20"/>
                <w14:ligatures w14:val="standardContextual"/>
              </w:rPr>
            </w:pPr>
          </w:p>
          <w:p w14:paraId="247C6C89" w14:textId="77777777" w:rsidR="00EF2DD4" w:rsidRPr="001E5D60" w:rsidRDefault="00EF2DD4" w:rsidP="001E5D60">
            <w:pPr>
              <w:jc w:val="both"/>
              <w:rPr>
                <w:rFonts w:ascii="Arial" w:eastAsiaTheme="minorHAnsi" w:hAnsi="Arial" w:cs="Arial"/>
                <w:kern w:val="2"/>
                <w:sz w:val="20"/>
                <w14:ligatures w14:val="standardContextual"/>
              </w:rPr>
            </w:pPr>
          </w:p>
          <w:p w14:paraId="545C8E9F" w14:textId="77777777" w:rsidR="00EF2DD4" w:rsidRPr="001E5D60" w:rsidRDefault="00EF2DD4" w:rsidP="001E5D60">
            <w:pPr>
              <w:jc w:val="both"/>
              <w:rPr>
                <w:rFonts w:ascii="Arial" w:eastAsiaTheme="minorHAnsi" w:hAnsi="Arial" w:cs="Arial"/>
                <w:kern w:val="2"/>
                <w:sz w:val="20"/>
                <w14:ligatures w14:val="standardContextual"/>
              </w:rPr>
            </w:pPr>
            <w:r w:rsidRPr="001E5D60">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E5D60">
              <w:rPr>
                <w:rFonts w:ascii="Arial" w:eastAsiaTheme="minorHAnsi" w:hAnsi="Arial" w:cs="Arial"/>
                <w:kern w:val="2"/>
                <w:sz w:val="20"/>
                <w:vertAlign w:val="superscript"/>
                <w14:ligatures w14:val="standardContextual"/>
              </w:rPr>
              <w:t>1</w:t>
            </w:r>
            <w:r w:rsidRPr="001E5D60">
              <w:rPr>
                <w:rFonts w:ascii="Arial" w:eastAsiaTheme="minorHAnsi" w:hAnsi="Arial" w:cs="Arial"/>
                <w:kern w:val="2"/>
                <w:sz w:val="20"/>
                <w14:ligatures w14:val="standardContextual"/>
              </w:rPr>
              <w:t xml:space="preserve"> dalies / PĮ 58 straipsnio 4</w:t>
            </w:r>
            <w:r w:rsidRPr="001E5D60">
              <w:rPr>
                <w:rFonts w:ascii="Arial" w:eastAsiaTheme="minorHAnsi" w:hAnsi="Arial" w:cs="Arial"/>
                <w:kern w:val="2"/>
                <w:sz w:val="20"/>
                <w:vertAlign w:val="superscript"/>
                <w14:ligatures w14:val="standardContextual"/>
              </w:rPr>
              <w:t>1</w:t>
            </w:r>
            <w:r w:rsidRPr="001E5D60">
              <w:rPr>
                <w:rFonts w:ascii="Arial" w:eastAsiaTheme="minorHAnsi" w:hAnsi="Arial" w:cs="Arial"/>
                <w:kern w:val="2"/>
                <w:sz w:val="20"/>
                <w14:ligatures w14:val="standardContextual"/>
              </w:rPr>
              <w:t xml:space="preserve"> dalies nuostatų;“.</w:t>
            </w:r>
          </w:p>
          <w:p w14:paraId="7DD85535" w14:textId="77777777" w:rsidR="00EF2DD4" w:rsidRPr="001E5D60" w:rsidRDefault="00EF2DD4" w:rsidP="001E5D60">
            <w:pPr>
              <w:jc w:val="both"/>
              <w:rPr>
                <w:rFonts w:ascii="Arial" w:eastAsiaTheme="minorHAnsi" w:hAnsi="Arial" w:cs="Arial"/>
                <w:kern w:val="2"/>
                <w:sz w:val="20"/>
                <w14:ligatures w14:val="standardContextual"/>
              </w:rPr>
            </w:pPr>
          </w:p>
          <w:p w14:paraId="6F49BE39" w14:textId="77777777" w:rsidR="00EF2DD4" w:rsidRPr="001E5D60" w:rsidRDefault="00EF2DD4" w:rsidP="001E5D60">
            <w:pPr>
              <w:jc w:val="both"/>
              <w:rPr>
                <w:rFonts w:ascii="Arial" w:eastAsiaTheme="minorHAnsi" w:hAnsi="Arial" w:cs="Arial"/>
                <w:kern w:val="2"/>
                <w:sz w:val="20"/>
                <w14:ligatures w14:val="standardContextual"/>
              </w:rPr>
            </w:pPr>
          </w:p>
          <w:p w14:paraId="7B13872A" w14:textId="77777777" w:rsidR="00EF2DD4" w:rsidRPr="001E5D60" w:rsidRDefault="00EF2DD4" w:rsidP="001E5D60">
            <w:pPr>
              <w:jc w:val="both"/>
              <w:rPr>
                <w:rFonts w:ascii="Arial" w:eastAsiaTheme="minorHAnsi" w:hAnsi="Arial" w:cs="Arial"/>
                <w:kern w:val="2"/>
                <w:sz w:val="20"/>
                <w14:ligatures w14:val="standardContextual"/>
              </w:rPr>
            </w:pPr>
          </w:p>
          <w:p w14:paraId="37355D34" w14:textId="77777777" w:rsidR="00EF2DD4" w:rsidRPr="001E5D60" w:rsidRDefault="00EF2DD4" w:rsidP="001E5D60">
            <w:pPr>
              <w:jc w:val="both"/>
              <w:rPr>
                <w:rFonts w:ascii="Arial" w:eastAsia="Arial" w:hAnsi="Arial" w:cs="Arial"/>
                <w:sz w:val="20"/>
                <w:lang w:val="lt"/>
              </w:rPr>
            </w:pPr>
            <w:r w:rsidRPr="001E5D60">
              <w:rPr>
                <w:rFonts w:ascii="Arial" w:eastAsia="Arial" w:hAnsi="Arial" w:cs="Arial"/>
                <w:sz w:val="20"/>
                <w:lang w:val="lt"/>
              </w:rPr>
              <w:t>Bendrųjų Sutarties sąlygų 12.2.1.1., 12.2.1.2., 12.2.2. punktuose nurodyta „</w:t>
            </w:r>
            <w:proofErr w:type="spellStart"/>
            <w:r w:rsidRPr="001E5D60">
              <w:rPr>
                <w:rFonts w:ascii="Arial" w:eastAsia="Arial" w:hAnsi="Arial" w:cs="Arial"/>
                <w:sz w:val="20"/>
                <w:lang w:val="lt"/>
              </w:rPr>
              <w:t>E.sąskaita</w:t>
            </w:r>
            <w:proofErr w:type="spellEnd"/>
            <w:r w:rsidRPr="001E5D60">
              <w:rPr>
                <w:rFonts w:ascii="Arial" w:eastAsia="Arial" w:hAnsi="Arial" w:cs="Arial"/>
                <w:sz w:val="20"/>
                <w:lang w:val="lt"/>
              </w:rPr>
              <w:t>“ keičiama į „SABIS“.</w:t>
            </w:r>
          </w:p>
          <w:p w14:paraId="154572FA"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 xml:space="preserve">Bendrųjų Sutarties sąlygų 22.2.2. punktas papildomas </w:t>
            </w:r>
            <w:r w:rsidRPr="001E5D60">
              <w:rPr>
                <w:rFonts w:ascii="Arial" w:hAnsi="Arial" w:cs="Arial"/>
                <w:sz w:val="20"/>
                <w:lang w:eastAsia="lt-LT"/>
              </w:rPr>
              <w:t xml:space="preserve">22.2.2.13. </w:t>
            </w:r>
            <w:r w:rsidRPr="001E5D60">
              <w:rPr>
                <w:rFonts w:ascii="Arial" w:hAnsi="Arial" w:cs="Arial"/>
                <w:kern w:val="2"/>
                <w:sz w:val="20"/>
              </w:rPr>
              <w:t xml:space="preserve"> papunkčiu:</w:t>
            </w:r>
          </w:p>
          <w:p w14:paraId="2458A78E" w14:textId="77777777" w:rsidR="00EF2DD4" w:rsidRPr="001E5D60" w:rsidRDefault="00EF2DD4" w:rsidP="001E5D60">
            <w:pPr>
              <w:jc w:val="both"/>
              <w:rPr>
                <w:rFonts w:ascii="Arial" w:hAnsi="Arial" w:cs="Arial"/>
                <w:kern w:val="2"/>
                <w:sz w:val="20"/>
              </w:rPr>
            </w:pPr>
          </w:p>
          <w:p w14:paraId="7820B80B" w14:textId="77777777" w:rsidR="00EF2DD4" w:rsidRPr="001E5D60" w:rsidRDefault="00EF2DD4" w:rsidP="001E5D60">
            <w:pPr>
              <w:jc w:val="both"/>
              <w:rPr>
                <w:rFonts w:ascii="Arial" w:hAnsi="Arial" w:cs="Arial"/>
                <w:color w:val="000000"/>
                <w:kern w:val="2"/>
                <w:sz w:val="20"/>
                <w:shd w:val="clear" w:color="auto" w:fill="FFFFFF"/>
              </w:rPr>
            </w:pPr>
            <w:r w:rsidRPr="001E5D60">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“1.1.1.16.</w:t>
            </w:r>
            <w:r w:rsidRPr="001E5D60">
              <w:rPr>
                <w:rFonts w:ascii="Arial" w:hAnsi="Arial" w:cs="Arial"/>
                <w:b/>
                <w:bCs/>
                <w:color w:val="000000"/>
                <w:kern w:val="2"/>
                <w:sz w:val="20"/>
                <w:shd w:val="clear" w:color="auto" w:fill="FFFFFF"/>
                <w:lang w:val="en-US"/>
              </w:rPr>
              <w:t xml:space="preserve"> LPP/LP</w:t>
            </w:r>
            <w:r w:rsidRPr="001E5D60">
              <w:rPr>
                <w:rFonts w:ascii="Arial" w:hAnsi="Arial" w:cs="Arial"/>
                <w:color w:val="000000"/>
                <w:kern w:val="2"/>
                <w:sz w:val="20"/>
                <w:shd w:val="clear" w:color="auto" w:fill="FFFFFF"/>
                <w:lang w:val="en-US"/>
              </w:rPr>
              <w:t xml:space="preserve"> means the Republic of Lithuania Law on Public Procurement/</w:t>
            </w:r>
            <w:r w:rsidRPr="001E5D60">
              <w:rPr>
                <w:rFonts w:ascii="Arial" w:hAnsi="Arial" w:cs="Arial"/>
                <w:sz w:val="20"/>
              </w:rPr>
              <w:t xml:space="preserve"> </w:t>
            </w:r>
            <w:r w:rsidRPr="001E5D60">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w:t>
            </w:r>
            <w:r w:rsidRPr="001E5D60">
              <w:rPr>
                <w:rFonts w:ascii="Arial" w:hAnsi="Arial" w:cs="Arial"/>
                <w:color w:val="000000"/>
                <w:kern w:val="2"/>
                <w:sz w:val="20"/>
                <w:shd w:val="clear" w:color="auto" w:fill="FFFFFF"/>
                <w:lang w:val="en-US"/>
              </w:rPr>
              <w:lastRenderedPageBreak/>
              <w:t>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33230E1A" w14:textId="77777777" w:rsidR="00EF2DD4" w:rsidRPr="001E5D60" w:rsidRDefault="00EF2DD4" w:rsidP="001E5D60">
            <w:pPr>
              <w:jc w:val="both"/>
              <w:rPr>
                <w:rFonts w:ascii="Arial" w:hAnsi="Arial" w:cs="Arial"/>
                <w:color w:val="000000"/>
                <w:kern w:val="2"/>
                <w:sz w:val="20"/>
                <w:shd w:val="clear" w:color="auto" w:fill="FFFFFF"/>
                <w:lang w:val="en-GB"/>
              </w:rPr>
            </w:pPr>
            <w:r w:rsidRPr="001E5D60">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2E0CBC4" w14:textId="77777777" w:rsidR="00EF2DD4" w:rsidRPr="001E5D60" w:rsidRDefault="00EF2DD4" w:rsidP="001E5D60">
            <w:pPr>
              <w:jc w:val="both"/>
              <w:rPr>
                <w:rFonts w:ascii="Arial" w:hAnsi="Arial" w:cs="Arial"/>
                <w:color w:val="000000"/>
                <w:kern w:val="2"/>
                <w:sz w:val="20"/>
                <w:shd w:val="clear" w:color="auto" w:fill="FFFFFF"/>
                <w:lang w:val="en-US"/>
              </w:rPr>
            </w:pPr>
          </w:p>
          <w:p w14:paraId="64F6139D" w14:textId="77777777" w:rsidR="00EF2DD4" w:rsidRPr="001E5D60" w:rsidRDefault="00EF2DD4" w:rsidP="001E5D60">
            <w:pPr>
              <w:jc w:val="both"/>
              <w:rPr>
                <w:rFonts w:ascii="Arial" w:hAnsi="Arial" w:cs="Arial"/>
                <w:color w:val="000000"/>
                <w:kern w:val="2"/>
                <w:sz w:val="20"/>
                <w:shd w:val="clear" w:color="auto" w:fill="FFFFFF"/>
                <w:lang w:val="en-US"/>
              </w:rPr>
            </w:pPr>
            <w:r w:rsidRPr="001E5D60">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4F5B6013" w14:textId="77777777" w:rsidR="00EF2DD4" w:rsidRPr="001E5D60" w:rsidRDefault="00EF2DD4" w:rsidP="001E5D60">
            <w:pPr>
              <w:jc w:val="both"/>
              <w:rPr>
                <w:rFonts w:ascii="Arial" w:hAnsi="Arial" w:cs="Arial"/>
                <w:color w:val="000000"/>
                <w:kern w:val="2"/>
                <w:sz w:val="20"/>
                <w:shd w:val="clear" w:color="auto" w:fill="FFFFFF"/>
                <w:lang w:val="en-GB"/>
              </w:rPr>
            </w:pPr>
            <w:r w:rsidRPr="001E5D60">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F81A445" w14:textId="77777777" w:rsidR="00EF2DD4" w:rsidRPr="001E5D60" w:rsidRDefault="00EF2DD4" w:rsidP="001E5D60">
            <w:pPr>
              <w:jc w:val="both"/>
              <w:rPr>
                <w:rFonts w:ascii="Arial" w:hAnsi="Arial" w:cs="Arial"/>
                <w:color w:val="000000"/>
                <w:kern w:val="2"/>
                <w:sz w:val="20"/>
                <w:shd w:val="clear" w:color="auto" w:fill="FFFFFF"/>
                <w:lang w:val="en-GB"/>
              </w:rPr>
            </w:pPr>
          </w:p>
          <w:p w14:paraId="2B87F66F" w14:textId="77777777" w:rsidR="00EF2DD4" w:rsidRPr="001E5D60" w:rsidRDefault="00EF2DD4" w:rsidP="001E5D60">
            <w:pPr>
              <w:jc w:val="both"/>
              <w:rPr>
                <w:rFonts w:ascii="Arial" w:hAnsi="Arial" w:cs="Arial"/>
                <w:color w:val="000000"/>
                <w:kern w:val="2"/>
                <w:sz w:val="20"/>
                <w:shd w:val="clear" w:color="auto" w:fill="FFFFFF"/>
                <w:lang w:val="en-GB"/>
              </w:rPr>
            </w:pPr>
            <w:r w:rsidRPr="001E5D60">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A05D479" w14:textId="77777777" w:rsidR="00EF2DD4" w:rsidRPr="001E5D60" w:rsidRDefault="00EF2DD4" w:rsidP="001E5D60">
            <w:pPr>
              <w:jc w:val="both"/>
              <w:rPr>
                <w:rFonts w:ascii="Arial" w:hAnsi="Arial" w:cs="Arial"/>
                <w:color w:val="000000"/>
                <w:kern w:val="2"/>
                <w:sz w:val="20"/>
                <w:shd w:val="clear" w:color="auto" w:fill="FFFFFF"/>
                <w:lang w:val="en-GB"/>
              </w:rPr>
            </w:pPr>
          </w:p>
          <w:p w14:paraId="6CB4D8C2" w14:textId="77777777" w:rsidR="00EF2DD4" w:rsidRPr="001E5D60" w:rsidRDefault="00EF2DD4" w:rsidP="001E5D60">
            <w:pPr>
              <w:jc w:val="both"/>
              <w:rPr>
                <w:rFonts w:ascii="Arial" w:hAnsi="Arial" w:cs="Arial"/>
                <w:sz w:val="20"/>
                <w:lang w:val="en-GB"/>
              </w:rPr>
            </w:pPr>
            <w:r w:rsidRPr="001E5D60">
              <w:rPr>
                <w:rFonts w:ascii="Arial" w:hAnsi="Arial" w:cs="Arial"/>
                <w:color w:val="000000"/>
                <w:kern w:val="2"/>
                <w:sz w:val="20"/>
                <w:shd w:val="clear" w:color="auto" w:fill="FFFFFF"/>
                <w:lang w:val="en-GB"/>
              </w:rPr>
              <w:t>“</w:t>
            </w:r>
            <w:r w:rsidRPr="001E5D60">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E5D60">
              <w:rPr>
                <w:rFonts w:ascii="Arial" w:hAnsi="Arial" w:cs="Arial"/>
                <w:sz w:val="20"/>
                <w:vertAlign w:val="superscript"/>
                <w:lang w:val="en-GB"/>
              </w:rPr>
              <w:t>1</w:t>
            </w:r>
            <w:r w:rsidRPr="001E5D60">
              <w:rPr>
                <w:rFonts w:ascii="Arial" w:hAnsi="Arial" w:cs="Arial"/>
                <w:sz w:val="20"/>
                <w:lang w:val="en-GB"/>
              </w:rPr>
              <w:t xml:space="preserve"> of the LPP/Article 58, paragraph 2</w:t>
            </w:r>
            <w:r w:rsidRPr="001E5D60">
              <w:rPr>
                <w:rFonts w:ascii="Arial" w:hAnsi="Arial" w:cs="Arial"/>
                <w:sz w:val="20"/>
                <w:vertAlign w:val="superscript"/>
                <w:lang w:val="en-GB"/>
              </w:rPr>
              <w:t>1</w:t>
            </w:r>
            <w:r w:rsidRPr="001E5D60">
              <w:rPr>
                <w:rFonts w:ascii="Arial" w:hAnsi="Arial" w:cs="Arial"/>
                <w:sz w:val="20"/>
                <w:lang w:val="en-GB"/>
              </w:rPr>
              <w:t xml:space="preserve"> of the LP;”.</w:t>
            </w:r>
          </w:p>
          <w:p w14:paraId="70EC6A28" w14:textId="77777777" w:rsidR="00EF2DD4" w:rsidRPr="001E5D60" w:rsidRDefault="00EF2DD4" w:rsidP="001E5D60">
            <w:pPr>
              <w:jc w:val="both"/>
              <w:rPr>
                <w:rFonts w:ascii="Arial" w:eastAsia="Calibri" w:hAnsi="Arial" w:cs="Arial"/>
                <w:sz w:val="20"/>
                <w:lang w:val="en-GB"/>
              </w:rPr>
            </w:pPr>
            <w:r w:rsidRPr="001E5D60">
              <w:rPr>
                <w:rFonts w:ascii="Arial" w:eastAsia="Calibri" w:hAnsi="Arial" w:cs="Arial"/>
                <w:sz w:val="20"/>
                <w:lang w:val="en-GB"/>
              </w:rPr>
              <w:t xml:space="preserve"> </w:t>
            </w:r>
          </w:p>
          <w:p w14:paraId="38B17F16" w14:textId="77777777" w:rsidR="00EF2DD4" w:rsidRPr="001E5D60" w:rsidRDefault="00EF2DD4" w:rsidP="001E5D60">
            <w:pPr>
              <w:jc w:val="both"/>
              <w:rPr>
                <w:rFonts w:ascii="Arial" w:eastAsia="Calibri" w:hAnsi="Arial" w:cs="Arial"/>
                <w:sz w:val="20"/>
                <w:lang w:val="en-GB"/>
              </w:rPr>
            </w:pPr>
            <w:r w:rsidRPr="001E5D60">
              <w:rPr>
                <w:rFonts w:ascii="Arial" w:eastAsia="Calibri" w:hAnsi="Arial" w:cs="Arial"/>
                <w:sz w:val="20"/>
                <w:lang w:val="en-GB"/>
              </w:rPr>
              <w:t>"</w:t>
            </w:r>
            <w:proofErr w:type="spellStart"/>
            <w:r w:rsidRPr="001E5D60">
              <w:rPr>
                <w:rFonts w:ascii="Arial" w:eastAsia="Calibri" w:hAnsi="Arial" w:cs="Arial"/>
                <w:sz w:val="20"/>
                <w:lang w:val="en-GB"/>
              </w:rPr>
              <w:t>E.Invoice</w:t>
            </w:r>
            <w:proofErr w:type="spellEnd"/>
            <w:r w:rsidRPr="001E5D60">
              <w:rPr>
                <w:rFonts w:ascii="Arial" w:eastAsia="Calibri" w:hAnsi="Arial" w:cs="Arial"/>
                <w:sz w:val="20"/>
                <w:lang w:val="en-GB"/>
              </w:rPr>
              <w:t>" specified in Clauses 12.2.1.1., 12.2.1.2., 12.2.2. of the General Terms of the Contract is changed to "SABIS".</w:t>
            </w:r>
          </w:p>
          <w:p w14:paraId="0C6540E4" w14:textId="77777777" w:rsidR="00EF2DD4" w:rsidRPr="001E5D60" w:rsidRDefault="00EF2DD4" w:rsidP="001E5D60">
            <w:pPr>
              <w:jc w:val="both"/>
              <w:rPr>
                <w:rFonts w:ascii="Arial" w:eastAsia="Calibri" w:hAnsi="Arial" w:cs="Arial"/>
                <w:sz w:val="20"/>
                <w:lang w:val="en-GB"/>
              </w:rPr>
            </w:pPr>
            <w:r w:rsidRPr="001E5D60">
              <w:rPr>
                <w:rFonts w:ascii="Arial" w:eastAsia="Calibri" w:hAnsi="Arial" w:cs="Arial"/>
                <w:sz w:val="20"/>
                <w:lang w:val="en-GB"/>
              </w:rPr>
              <w:t xml:space="preserve">Clause 22.2.2 of the General Terms of the Contract is supplemented by Sub-Clause 2 22.2.2.13: </w:t>
            </w:r>
          </w:p>
          <w:p w14:paraId="237732C3" w14:textId="77777777" w:rsidR="00EF2DD4" w:rsidRPr="001E5D60" w:rsidRDefault="00EF2DD4" w:rsidP="001E5D60">
            <w:pPr>
              <w:jc w:val="both"/>
              <w:rPr>
                <w:rFonts w:ascii="Arial" w:eastAsia="Calibri" w:hAnsi="Arial" w:cs="Arial"/>
                <w:sz w:val="20"/>
                <w:lang w:val="en-GB"/>
              </w:rPr>
            </w:pPr>
            <w:r w:rsidRPr="001E5D60">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E5D60" w:rsidRDefault="00EF2DD4" w:rsidP="001E5D60">
            <w:pPr>
              <w:jc w:val="both"/>
              <w:rPr>
                <w:rFonts w:ascii="Arial" w:hAnsi="Arial" w:cs="Arial"/>
                <w:color w:val="000000"/>
                <w:kern w:val="2"/>
                <w:sz w:val="20"/>
                <w:shd w:val="clear" w:color="auto" w:fill="FFFFFF"/>
              </w:rPr>
            </w:pPr>
          </w:p>
        </w:tc>
      </w:tr>
      <w:tr w:rsidR="00EF2DD4" w:rsidRPr="001E5D60" w14:paraId="48F5A4AC" w14:textId="77777777" w:rsidTr="00D34FF6">
        <w:trPr>
          <w:trHeight w:val="85"/>
        </w:trPr>
        <w:tc>
          <w:tcPr>
            <w:tcW w:w="4855" w:type="dxa"/>
          </w:tcPr>
          <w:p w14:paraId="3DD94A7B" w14:textId="77777777" w:rsidR="00EF2DD4" w:rsidRPr="001E5D60" w:rsidRDefault="00EF2DD4" w:rsidP="001E5D60">
            <w:pPr>
              <w:rPr>
                <w:rFonts w:ascii="Arial" w:hAnsi="Arial" w:cs="Arial"/>
                <w:color w:val="000000"/>
                <w:kern w:val="2"/>
                <w:sz w:val="20"/>
                <w:shd w:val="clear" w:color="auto" w:fill="FFFFFF"/>
              </w:rPr>
            </w:pPr>
            <w:r w:rsidRPr="001E5D60">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1E5D60" w:rsidRDefault="00EF2DD4" w:rsidP="001E5D60">
            <w:pPr>
              <w:rPr>
                <w:rFonts w:ascii="Arial" w:hAnsi="Arial" w:cs="Arial"/>
                <w:b/>
                <w:bCs/>
                <w:color w:val="000000"/>
                <w:kern w:val="2"/>
                <w:sz w:val="20"/>
                <w:shd w:val="clear" w:color="auto" w:fill="FFFFFF"/>
                <w:lang w:val="en-US"/>
              </w:rPr>
            </w:pPr>
            <w:r w:rsidRPr="001E5D60">
              <w:rPr>
                <w:rFonts w:ascii="Arial" w:hAnsi="Arial" w:cs="Arial"/>
                <w:b/>
                <w:bCs/>
                <w:color w:val="000000"/>
                <w:kern w:val="2"/>
                <w:sz w:val="20"/>
                <w:shd w:val="clear" w:color="auto" w:fill="FFFFFF"/>
                <w:lang w:val="en-US"/>
              </w:rPr>
              <w:t>13.2. Supplement to the contract regarding compliance with Anti-corruption Policy and Supplier Code of Ethics</w:t>
            </w:r>
          </w:p>
        </w:tc>
      </w:tr>
      <w:tr w:rsidR="00EF2DD4" w:rsidRPr="001E5D60" w14:paraId="5C857E8C" w14:textId="77777777" w:rsidTr="00D34FF6">
        <w:trPr>
          <w:trHeight w:val="85"/>
        </w:trPr>
        <w:tc>
          <w:tcPr>
            <w:tcW w:w="4855" w:type="dxa"/>
          </w:tcPr>
          <w:p w14:paraId="12BB4808" w14:textId="77777777" w:rsidR="00EF2DD4" w:rsidRPr="001E5D60" w:rsidRDefault="00EF2DD4" w:rsidP="001E5D60">
            <w:pPr>
              <w:jc w:val="both"/>
              <w:rPr>
                <w:rFonts w:ascii="Arial" w:hAnsi="Arial" w:cs="Arial"/>
                <w:kern w:val="2"/>
                <w:sz w:val="20"/>
              </w:rPr>
            </w:pPr>
            <w:r w:rsidRPr="001E5D60">
              <w:rPr>
                <w:rFonts w:ascii="Arial" w:hAnsi="Arial" w:cs="Arial"/>
                <w:kern w:val="2"/>
                <w:sz w:val="20"/>
              </w:rPr>
              <w:t xml:space="preserve">Tiekėjas, pasirašydamas Sutartį, pareiškia ir garantuoja, kad yra susipažinęs su </w:t>
            </w:r>
            <w:hyperlink r:id="rId12" w:history="1">
              <w:r w:rsidRPr="001E5D60">
                <w:rPr>
                  <w:rStyle w:val="Hyperlink"/>
                  <w:rFonts w:ascii="Arial" w:hAnsi="Arial" w:cs="Arial"/>
                  <w:kern w:val="2"/>
                  <w:sz w:val="20"/>
                </w:rPr>
                <w:t>UAB „EPSO_G“ įmonių grupės antikorupcinės veiklos politikos</w:t>
              </w:r>
            </w:hyperlink>
            <w:r w:rsidRPr="001E5D60">
              <w:rPr>
                <w:rFonts w:ascii="Arial" w:hAnsi="Arial" w:cs="Arial"/>
                <w:kern w:val="2"/>
                <w:sz w:val="20"/>
              </w:rPr>
              <w:t xml:space="preserve"> ir </w:t>
            </w:r>
            <w:hyperlink r:id="rId13" w:history="1">
              <w:r w:rsidRPr="001E5D60">
                <w:rPr>
                  <w:rStyle w:val="Hyperlink"/>
                  <w:rFonts w:ascii="Arial" w:hAnsi="Arial" w:cs="Arial"/>
                  <w:kern w:val="2"/>
                  <w:sz w:val="20"/>
                </w:rPr>
                <w:t xml:space="preserve">Tiekėjų etikos kodekso </w:t>
              </w:r>
            </w:hyperlink>
            <w:r w:rsidRPr="001E5D60">
              <w:rPr>
                <w:rFonts w:ascii="Arial" w:hAnsi="Arial" w:cs="Arial"/>
                <w:kern w:val="2"/>
                <w:sz w:val="20"/>
              </w:rPr>
              <w:t>nuostatomis.</w:t>
            </w:r>
          </w:p>
          <w:p w14:paraId="35C723D0" w14:textId="77777777" w:rsidR="00EF2DD4" w:rsidRPr="001E5D60" w:rsidRDefault="00EF2DD4" w:rsidP="001E5D60">
            <w:pPr>
              <w:rPr>
                <w:rFonts w:ascii="Arial" w:hAnsi="Arial" w:cs="Arial"/>
                <w:color w:val="4472C4"/>
                <w:kern w:val="2"/>
                <w:sz w:val="20"/>
              </w:rPr>
            </w:pPr>
          </w:p>
        </w:tc>
        <w:tc>
          <w:tcPr>
            <w:tcW w:w="4495" w:type="dxa"/>
          </w:tcPr>
          <w:p w14:paraId="33B5B24A" w14:textId="77777777" w:rsidR="00EF2DD4" w:rsidRPr="001E5D60" w:rsidRDefault="00EF2DD4" w:rsidP="001E5D60">
            <w:pPr>
              <w:rPr>
                <w:rFonts w:ascii="Arial" w:hAnsi="Arial" w:cs="Arial"/>
                <w:color w:val="4472C4"/>
                <w:kern w:val="2"/>
                <w:sz w:val="20"/>
                <w:lang w:val="en-GB"/>
              </w:rPr>
            </w:pPr>
            <w:r w:rsidRPr="001E5D60">
              <w:rPr>
                <w:rFonts w:ascii="Arial" w:hAnsi="Arial" w:cs="Arial"/>
                <w:kern w:val="2"/>
                <w:sz w:val="20"/>
                <w:lang w:val="en-GB"/>
              </w:rPr>
              <w:t xml:space="preserve">By signing the Contract, the Supplier declares and guarantees that they are familiar with the provisions of </w:t>
            </w:r>
            <w:hyperlink r:id="rId14" w:history="1">
              <w:r w:rsidRPr="001E5D60">
                <w:rPr>
                  <w:rStyle w:val="Hyperlink"/>
                  <w:rFonts w:ascii="Arial" w:hAnsi="Arial" w:cs="Arial"/>
                  <w:kern w:val="2"/>
                  <w:sz w:val="20"/>
                  <w:lang w:val="en-GB"/>
                </w:rPr>
                <w:t>the anti-corruption policy</w:t>
              </w:r>
            </w:hyperlink>
            <w:r w:rsidRPr="001E5D60">
              <w:rPr>
                <w:rFonts w:ascii="Arial" w:hAnsi="Arial" w:cs="Arial"/>
                <w:kern w:val="2"/>
                <w:sz w:val="20"/>
                <w:lang w:val="en-GB"/>
              </w:rPr>
              <w:t xml:space="preserve"> and the </w:t>
            </w:r>
            <w:hyperlink r:id="rId15" w:history="1">
              <w:r w:rsidRPr="001E5D60">
                <w:rPr>
                  <w:rStyle w:val="Hyperlink"/>
                  <w:rFonts w:ascii="Arial" w:hAnsi="Arial" w:cs="Arial"/>
                  <w:kern w:val="2"/>
                  <w:sz w:val="20"/>
                  <w:lang w:val="en-GB"/>
                </w:rPr>
                <w:t>Supplier's code of ethics of the UAB 'EPSO-G' group of companies</w:t>
              </w:r>
            </w:hyperlink>
            <w:r w:rsidRPr="001E5D60">
              <w:rPr>
                <w:rFonts w:ascii="Arial" w:hAnsi="Arial" w:cs="Arial"/>
                <w:kern w:val="2"/>
                <w:sz w:val="20"/>
                <w:lang w:val="en-GB"/>
              </w:rPr>
              <w:t>.</w:t>
            </w:r>
          </w:p>
        </w:tc>
      </w:tr>
      <w:tr w:rsidR="00EF2DD4" w:rsidRPr="001E5D60" w14:paraId="31034E36" w14:textId="77777777" w:rsidTr="00D34FF6">
        <w:trPr>
          <w:trHeight w:val="85"/>
        </w:trPr>
        <w:tc>
          <w:tcPr>
            <w:tcW w:w="4855" w:type="dxa"/>
          </w:tcPr>
          <w:p w14:paraId="742CB589" w14:textId="77777777" w:rsidR="00EF2DD4" w:rsidRPr="001E5D60" w:rsidRDefault="00EF2DD4" w:rsidP="001E5D60">
            <w:pPr>
              <w:jc w:val="center"/>
              <w:rPr>
                <w:rFonts w:ascii="Arial" w:hAnsi="Arial" w:cs="Arial"/>
                <w:color w:val="000000"/>
                <w:kern w:val="2"/>
                <w:sz w:val="20"/>
                <w:shd w:val="clear" w:color="auto" w:fill="FFFFFF"/>
              </w:rPr>
            </w:pPr>
            <w:r w:rsidRPr="001E5D60">
              <w:rPr>
                <w:rFonts w:ascii="Arial" w:hAnsi="Arial" w:cs="Arial"/>
                <w:b/>
                <w:bCs/>
                <w:kern w:val="2"/>
                <w:sz w:val="20"/>
              </w:rPr>
              <w:t>14. SUTARTIES PRIEDAI</w:t>
            </w:r>
          </w:p>
        </w:tc>
        <w:tc>
          <w:tcPr>
            <w:tcW w:w="4495" w:type="dxa"/>
          </w:tcPr>
          <w:p w14:paraId="723D3410" w14:textId="77777777" w:rsidR="00EF2DD4" w:rsidRPr="001E5D60" w:rsidRDefault="00EF2DD4" w:rsidP="001E5D60">
            <w:pPr>
              <w:jc w:val="center"/>
              <w:rPr>
                <w:rFonts w:ascii="Arial" w:hAnsi="Arial" w:cs="Arial"/>
                <w:color w:val="000000"/>
                <w:kern w:val="2"/>
                <w:sz w:val="20"/>
                <w:shd w:val="clear" w:color="auto" w:fill="FFFFFF"/>
                <w:lang w:val="en-US"/>
              </w:rPr>
            </w:pPr>
            <w:r w:rsidRPr="001E5D60">
              <w:rPr>
                <w:rFonts w:ascii="Arial" w:hAnsi="Arial" w:cs="Arial"/>
                <w:b/>
                <w:bCs/>
                <w:kern w:val="2"/>
                <w:sz w:val="20"/>
                <w:lang w:val="en-US"/>
              </w:rPr>
              <w:t>14. ANNEXES TO THE CONTRACT</w:t>
            </w:r>
          </w:p>
        </w:tc>
      </w:tr>
      <w:tr w:rsidR="00EF2DD4" w:rsidRPr="001E5D60" w14:paraId="3554C2ED" w14:textId="77777777" w:rsidTr="00D34FF6">
        <w:trPr>
          <w:trHeight w:val="85"/>
        </w:trPr>
        <w:tc>
          <w:tcPr>
            <w:tcW w:w="4855" w:type="dxa"/>
          </w:tcPr>
          <w:p w14:paraId="66DC45F5" w14:textId="77777777" w:rsidR="00EF2DD4" w:rsidRPr="001E5D60" w:rsidRDefault="00EF2DD4" w:rsidP="001E5D60">
            <w:pPr>
              <w:rPr>
                <w:rFonts w:ascii="Arial" w:hAnsi="Arial" w:cs="Arial"/>
                <w:color w:val="000000"/>
                <w:kern w:val="2"/>
                <w:sz w:val="20"/>
                <w:shd w:val="clear" w:color="auto" w:fill="FFFFFF"/>
              </w:rPr>
            </w:pPr>
            <w:r w:rsidRPr="001E5D60">
              <w:rPr>
                <w:rFonts w:ascii="Arial" w:hAnsi="Arial" w:cs="Arial"/>
                <w:b/>
                <w:bCs/>
                <w:kern w:val="2"/>
                <w:sz w:val="20"/>
              </w:rPr>
              <w:t xml:space="preserve">14.1. Priedas Nr. 1 </w:t>
            </w:r>
            <w:r w:rsidRPr="001E5D60">
              <w:rPr>
                <w:rFonts w:ascii="Arial" w:hAnsi="Arial" w:cs="Arial"/>
                <w:kern w:val="2"/>
                <w:sz w:val="20"/>
              </w:rPr>
              <w:t>Techninė specifikacija</w:t>
            </w:r>
          </w:p>
        </w:tc>
        <w:tc>
          <w:tcPr>
            <w:tcW w:w="4495" w:type="dxa"/>
          </w:tcPr>
          <w:p w14:paraId="2B74A7C4" w14:textId="77777777" w:rsidR="00EF2DD4" w:rsidRPr="001E5D60" w:rsidRDefault="00EF2DD4" w:rsidP="001E5D60">
            <w:pPr>
              <w:rPr>
                <w:rFonts w:ascii="Arial" w:hAnsi="Arial" w:cs="Arial"/>
                <w:color w:val="000000"/>
                <w:kern w:val="2"/>
                <w:sz w:val="20"/>
                <w:shd w:val="clear" w:color="auto" w:fill="FFFFFF"/>
                <w:lang w:val="en-US"/>
              </w:rPr>
            </w:pPr>
            <w:r w:rsidRPr="001E5D60">
              <w:rPr>
                <w:rFonts w:ascii="Arial" w:hAnsi="Arial" w:cs="Arial"/>
                <w:b/>
                <w:bCs/>
                <w:kern w:val="2"/>
                <w:sz w:val="20"/>
                <w:lang w:val="en-US"/>
              </w:rPr>
              <w:t xml:space="preserve">14.1 Annex 1 </w:t>
            </w:r>
            <w:r w:rsidRPr="001E5D60">
              <w:rPr>
                <w:rFonts w:ascii="Arial" w:hAnsi="Arial" w:cs="Arial"/>
                <w:kern w:val="2"/>
                <w:sz w:val="20"/>
                <w:lang w:val="en-US"/>
              </w:rPr>
              <w:t>Technical specification</w:t>
            </w:r>
          </w:p>
        </w:tc>
      </w:tr>
      <w:tr w:rsidR="00EF2DD4" w:rsidRPr="001E5D60" w14:paraId="7A4CCE30" w14:textId="77777777" w:rsidTr="00D34FF6">
        <w:trPr>
          <w:trHeight w:val="85"/>
        </w:trPr>
        <w:tc>
          <w:tcPr>
            <w:tcW w:w="4855" w:type="dxa"/>
          </w:tcPr>
          <w:p w14:paraId="0FC6C4D5" w14:textId="109CD142" w:rsidR="00EF2DD4" w:rsidRPr="001E5D60" w:rsidRDefault="00EF2DD4" w:rsidP="001E5D60">
            <w:pPr>
              <w:rPr>
                <w:rFonts w:ascii="Arial" w:hAnsi="Arial" w:cs="Arial"/>
                <w:color w:val="000000"/>
                <w:kern w:val="2"/>
                <w:sz w:val="20"/>
                <w:shd w:val="clear" w:color="auto" w:fill="FFFFFF"/>
              </w:rPr>
            </w:pPr>
            <w:r w:rsidRPr="001E5D60">
              <w:rPr>
                <w:rFonts w:ascii="Arial" w:hAnsi="Arial" w:cs="Arial"/>
                <w:b/>
                <w:bCs/>
                <w:kern w:val="2"/>
                <w:sz w:val="20"/>
              </w:rPr>
              <w:t xml:space="preserve">14.2. Priedas Nr. 2 </w:t>
            </w:r>
            <w:r w:rsidR="002A07B8" w:rsidRPr="002A07B8">
              <w:rPr>
                <w:rFonts w:ascii="Arial" w:hAnsi="Arial" w:cs="Arial"/>
                <w:kern w:val="2"/>
                <w:sz w:val="20"/>
              </w:rPr>
              <w:t>Bendrosios sutarties sąlygos</w:t>
            </w:r>
          </w:p>
        </w:tc>
        <w:tc>
          <w:tcPr>
            <w:tcW w:w="4495" w:type="dxa"/>
          </w:tcPr>
          <w:p w14:paraId="5779E4D6" w14:textId="3400474E" w:rsidR="00EF2DD4" w:rsidRPr="001E5D60" w:rsidRDefault="00EF2DD4" w:rsidP="001E5D60">
            <w:pPr>
              <w:rPr>
                <w:rFonts w:ascii="Arial" w:hAnsi="Arial" w:cs="Arial"/>
                <w:color w:val="000000"/>
                <w:kern w:val="2"/>
                <w:sz w:val="20"/>
                <w:shd w:val="clear" w:color="auto" w:fill="FFFFFF"/>
                <w:lang w:val="en-US"/>
              </w:rPr>
            </w:pPr>
            <w:r w:rsidRPr="001E5D60">
              <w:rPr>
                <w:rFonts w:ascii="Arial" w:hAnsi="Arial" w:cs="Arial"/>
                <w:b/>
                <w:bCs/>
                <w:kern w:val="2"/>
                <w:sz w:val="20"/>
                <w:lang w:val="en-US"/>
              </w:rPr>
              <w:t xml:space="preserve">14.2 Annex 2 </w:t>
            </w:r>
            <w:r w:rsidR="002A07B8" w:rsidRPr="002A07B8">
              <w:rPr>
                <w:rFonts w:ascii="Arial" w:hAnsi="Arial" w:cs="Arial"/>
                <w:kern w:val="2"/>
                <w:sz w:val="20"/>
                <w:lang w:val="en-US"/>
              </w:rPr>
              <w:t>General terms and conditions</w:t>
            </w:r>
          </w:p>
        </w:tc>
      </w:tr>
      <w:tr w:rsidR="00D8011E" w:rsidRPr="001E5D60" w14:paraId="164C5900" w14:textId="77777777" w:rsidTr="00D34FF6">
        <w:trPr>
          <w:trHeight w:val="85"/>
        </w:trPr>
        <w:tc>
          <w:tcPr>
            <w:tcW w:w="4855" w:type="dxa"/>
          </w:tcPr>
          <w:p w14:paraId="6F8F0F94" w14:textId="72A9F95B" w:rsidR="00D8011E" w:rsidRPr="001E5D60" w:rsidRDefault="00D8011E" w:rsidP="001E5D60">
            <w:pPr>
              <w:rPr>
                <w:rFonts w:ascii="Arial" w:hAnsi="Arial" w:cs="Arial"/>
                <w:color w:val="000000"/>
                <w:kern w:val="2"/>
                <w:sz w:val="20"/>
                <w:shd w:val="clear" w:color="auto" w:fill="FFFFFF"/>
              </w:rPr>
            </w:pPr>
            <w:r w:rsidRPr="001E5D60">
              <w:rPr>
                <w:rFonts w:ascii="Arial" w:hAnsi="Arial" w:cs="Arial"/>
                <w:b/>
                <w:bCs/>
                <w:kern w:val="2"/>
                <w:sz w:val="20"/>
              </w:rPr>
              <w:t xml:space="preserve">14.3. Priedas Nr. 3 </w:t>
            </w:r>
            <w:r w:rsidR="002A07B8" w:rsidRPr="002A07B8">
              <w:rPr>
                <w:rFonts w:ascii="Arial" w:hAnsi="Arial" w:cs="Arial"/>
                <w:kern w:val="2"/>
                <w:sz w:val="20"/>
              </w:rPr>
              <w:t>Pasiūlymas</w:t>
            </w:r>
          </w:p>
        </w:tc>
        <w:tc>
          <w:tcPr>
            <w:tcW w:w="4495" w:type="dxa"/>
          </w:tcPr>
          <w:p w14:paraId="5E55A29D" w14:textId="3EB4FB97" w:rsidR="00D8011E" w:rsidRPr="001E5D60" w:rsidRDefault="00D8011E" w:rsidP="001E5D60">
            <w:pPr>
              <w:rPr>
                <w:rFonts w:ascii="Arial" w:hAnsi="Arial" w:cs="Arial"/>
                <w:color w:val="000000"/>
                <w:kern w:val="2"/>
                <w:sz w:val="20"/>
                <w:shd w:val="clear" w:color="auto" w:fill="FFFFFF"/>
                <w:lang w:val="en-US"/>
              </w:rPr>
            </w:pPr>
            <w:r w:rsidRPr="001E5D60">
              <w:rPr>
                <w:rFonts w:ascii="Arial" w:hAnsi="Arial" w:cs="Arial"/>
                <w:b/>
                <w:bCs/>
                <w:kern w:val="2"/>
                <w:sz w:val="20"/>
                <w:lang w:val="en-US"/>
              </w:rPr>
              <w:t xml:space="preserve">14.3 Annex 3 </w:t>
            </w:r>
            <w:r w:rsidR="002A07B8">
              <w:rPr>
                <w:rFonts w:ascii="Arial" w:hAnsi="Arial" w:cs="Arial"/>
                <w:kern w:val="2"/>
                <w:sz w:val="20"/>
                <w:lang w:val="en-US"/>
              </w:rPr>
              <w:t>Tender</w:t>
            </w:r>
          </w:p>
        </w:tc>
      </w:tr>
      <w:tr w:rsidR="00D8011E" w:rsidRPr="001E5D60" w14:paraId="081F537E" w14:textId="77777777" w:rsidTr="00D34FF6">
        <w:trPr>
          <w:trHeight w:val="85"/>
        </w:trPr>
        <w:tc>
          <w:tcPr>
            <w:tcW w:w="4855" w:type="dxa"/>
          </w:tcPr>
          <w:p w14:paraId="09FF0110" w14:textId="39B54002" w:rsidR="00D8011E" w:rsidRPr="001E5D60" w:rsidRDefault="00D8011E" w:rsidP="001E5D60">
            <w:pPr>
              <w:rPr>
                <w:rFonts w:ascii="Arial" w:hAnsi="Arial" w:cs="Arial"/>
                <w:b/>
                <w:bCs/>
                <w:kern w:val="2"/>
                <w:sz w:val="20"/>
              </w:rPr>
            </w:pPr>
            <w:r w:rsidRPr="001E5D60">
              <w:rPr>
                <w:rFonts w:ascii="Arial" w:hAnsi="Arial" w:cs="Arial"/>
                <w:b/>
                <w:bCs/>
                <w:kern w:val="2"/>
                <w:sz w:val="20"/>
              </w:rPr>
              <w:t>14.4. Priedas Nr. 4</w:t>
            </w:r>
            <w:r w:rsidRPr="001E5D60">
              <w:rPr>
                <w:rFonts w:ascii="Arial" w:hAnsi="Arial" w:cs="Arial"/>
                <w:sz w:val="20"/>
              </w:rPr>
              <w:t xml:space="preserve"> </w:t>
            </w:r>
            <w:r w:rsidRPr="001E5D60">
              <w:rPr>
                <w:rFonts w:ascii="Arial" w:hAnsi="Arial" w:cs="Arial"/>
                <w:kern w:val="2"/>
                <w:sz w:val="20"/>
              </w:rPr>
              <w:t>Trišalės sutarties projektas</w:t>
            </w:r>
          </w:p>
        </w:tc>
        <w:tc>
          <w:tcPr>
            <w:tcW w:w="4495" w:type="dxa"/>
          </w:tcPr>
          <w:p w14:paraId="16D86ECC" w14:textId="5C7F1CA6" w:rsidR="00D8011E" w:rsidRPr="001E5D60" w:rsidRDefault="00D8011E" w:rsidP="001E5D60">
            <w:pPr>
              <w:rPr>
                <w:rFonts w:ascii="Arial" w:hAnsi="Arial" w:cs="Arial"/>
                <w:color w:val="000000"/>
                <w:kern w:val="2"/>
                <w:sz w:val="20"/>
                <w:shd w:val="clear" w:color="auto" w:fill="FFFFFF"/>
                <w:lang w:val="en-US"/>
              </w:rPr>
            </w:pPr>
            <w:r w:rsidRPr="001E5D60">
              <w:rPr>
                <w:rFonts w:ascii="Arial" w:hAnsi="Arial" w:cs="Arial"/>
                <w:b/>
                <w:bCs/>
                <w:kern w:val="2"/>
                <w:sz w:val="20"/>
                <w:lang w:val="en-US"/>
              </w:rPr>
              <w:t>14.4 Annex 4</w:t>
            </w:r>
            <w:r w:rsidRPr="001E5D60">
              <w:rPr>
                <w:rFonts w:ascii="Arial" w:hAnsi="Arial" w:cs="Arial"/>
                <w:sz w:val="20"/>
              </w:rPr>
              <w:t xml:space="preserve"> </w:t>
            </w:r>
            <w:r w:rsidRPr="001E5D60">
              <w:rPr>
                <w:rFonts w:ascii="Arial" w:hAnsi="Arial" w:cs="Arial"/>
                <w:kern w:val="2"/>
                <w:sz w:val="20"/>
                <w:lang w:val="en-US"/>
              </w:rPr>
              <w:t>Tripar</w:t>
            </w:r>
            <w:r w:rsidR="00677F39">
              <w:rPr>
                <w:rFonts w:ascii="Arial" w:hAnsi="Arial" w:cs="Arial"/>
                <w:kern w:val="2"/>
                <w:sz w:val="20"/>
                <w:lang w:val="en-US"/>
              </w:rPr>
              <w:t>ti</w:t>
            </w:r>
            <w:r w:rsidRPr="001E5D60">
              <w:rPr>
                <w:rFonts w:ascii="Arial" w:hAnsi="Arial" w:cs="Arial"/>
                <w:kern w:val="2"/>
                <w:sz w:val="20"/>
                <w:lang w:val="en-US"/>
              </w:rPr>
              <w:t>te agreement draft</w:t>
            </w:r>
          </w:p>
        </w:tc>
      </w:tr>
      <w:tr w:rsidR="00EF2DD4" w:rsidRPr="001E5D60" w14:paraId="33132B2B" w14:textId="77777777" w:rsidTr="00D34FF6">
        <w:trPr>
          <w:trHeight w:val="85"/>
        </w:trPr>
        <w:tc>
          <w:tcPr>
            <w:tcW w:w="4855" w:type="dxa"/>
          </w:tcPr>
          <w:p w14:paraId="62F9ACDE" w14:textId="77777777" w:rsidR="00EF2DD4" w:rsidRPr="001E5D60" w:rsidRDefault="00EF2DD4" w:rsidP="001E5D60">
            <w:pPr>
              <w:jc w:val="center"/>
              <w:rPr>
                <w:rFonts w:ascii="Arial" w:hAnsi="Arial" w:cs="Arial"/>
                <w:b/>
                <w:bCs/>
                <w:kern w:val="2"/>
                <w:sz w:val="20"/>
              </w:rPr>
            </w:pPr>
            <w:r w:rsidRPr="001E5D60">
              <w:rPr>
                <w:rFonts w:ascii="Arial" w:hAnsi="Arial" w:cs="Arial"/>
                <w:b/>
                <w:bCs/>
                <w:kern w:val="2"/>
                <w:sz w:val="20"/>
              </w:rPr>
              <w:t>15. ŠALIŲ ATSTOVŲ PARAŠAI</w:t>
            </w:r>
          </w:p>
        </w:tc>
        <w:tc>
          <w:tcPr>
            <w:tcW w:w="4495" w:type="dxa"/>
          </w:tcPr>
          <w:p w14:paraId="1F69A607" w14:textId="77777777" w:rsidR="00EF2DD4" w:rsidRPr="001E5D60" w:rsidRDefault="00EF2DD4" w:rsidP="001E5D60">
            <w:pPr>
              <w:jc w:val="center"/>
              <w:rPr>
                <w:rFonts w:ascii="Arial" w:hAnsi="Arial" w:cs="Arial"/>
                <w:b/>
                <w:bCs/>
                <w:kern w:val="2"/>
                <w:sz w:val="20"/>
                <w:lang w:val="en-US"/>
              </w:rPr>
            </w:pPr>
            <w:r w:rsidRPr="001E5D60">
              <w:rPr>
                <w:rFonts w:ascii="Arial" w:hAnsi="Arial" w:cs="Arial"/>
                <w:b/>
                <w:bCs/>
                <w:kern w:val="2"/>
                <w:sz w:val="20"/>
                <w:lang w:val="en-US"/>
              </w:rPr>
              <w:t>15. SIGNATURES OF REPRESENTATIVES OF THE PARTIES</w:t>
            </w:r>
          </w:p>
        </w:tc>
      </w:tr>
      <w:tr w:rsidR="00EF2DD4" w:rsidRPr="001E5D60" w14:paraId="05954894" w14:textId="77777777" w:rsidTr="00D34FF6">
        <w:trPr>
          <w:trHeight w:val="85"/>
        </w:trPr>
        <w:tc>
          <w:tcPr>
            <w:tcW w:w="4855" w:type="dxa"/>
          </w:tcPr>
          <w:p w14:paraId="016BD52F"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PIRKĖJAS</w:t>
            </w:r>
          </w:p>
        </w:tc>
        <w:tc>
          <w:tcPr>
            <w:tcW w:w="4495" w:type="dxa"/>
          </w:tcPr>
          <w:p w14:paraId="20DE2745" w14:textId="77777777" w:rsidR="00EF2DD4" w:rsidRPr="001E5D60" w:rsidRDefault="00EF2DD4" w:rsidP="001E5D60">
            <w:pPr>
              <w:rPr>
                <w:rFonts w:ascii="Arial" w:hAnsi="Arial" w:cs="Arial"/>
                <w:b/>
                <w:bCs/>
                <w:kern w:val="2"/>
                <w:sz w:val="20"/>
                <w:lang w:val="en-US"/>
              </w:rPr>
            </w:pPr>
            <w:r w:rsidRPr="001E5D60">
              <w:rPr>
                <w:rFonts w:ascii="Arial" w:hAnsi="Arial" w:cs="Arial"/>
                <w:b/>
                <w:bCs/>
                <w:kern w:val="2"/>
                <w:sz w:val="20"/>
                <w:lang w:val="en-US"/>
              </w:rPr>
              <w:t>BUYER</w:t>
            </w:r>
          </w:p>
        </w:tc>
      </w:tr>
      <w:tr w:rsidR="00EF2DD4" w:rsidRPr="001E5D60" w14:paraId="0E6CF113" w14:textId="77777777" w:rsidTr="00D34FF6">
        <w:trPr>
          <w:trHeight w:val="85"/>
        </w:trPr>
        <w:tc>
          <w:tcPr>
            <w:tcW w:w="4855" w:type="dxa"/>
          </w:tcPr>
          <w:p w14:paraId="4B0E11D2" w14:textId="77777777" w:rsidR="00EF2DD4" w:rsidRPr="001E5D60" w:rsidRDefault="00EF2DD4" w:rsidP="001E5D60">
            <w:pPr>
              <w:rPr>
                <w:rFonts w:ascii="Arial" w:hAnsi="Arial" w:cs="Arial"/>
                <w:b/>
                <w:bCs/>
                <w:kern w:val="2"/>
                <w:sz w:val="20"/>
              </w:rPr>
            </w:pPr>
            <w:r w:rsidRPr="001E5D60">
              <w:rPr>
                <w:rFonts w:ascii="Arial" w:hAnsi="Arial" w:cs="Arial"/>
                <w:color w:val="4472C4"/>
                <w:kern w:val="2"/>
                <w:sz w:val="20"/>
              </w:rPr>
              <w:t>(nurodomos atstovo pareigos, vardas, pavardė)</w:t>
            </w:r>
          </w:p>
        </w:tc>
        <w:tc>
          <w:tcPr>
            <w:tcW w:w="4495" w:type="dxa"/>
          </w:tcPr>
          <w:p w14:paraId="75CE8262" w14:textId="77777777" w:rsidR="00EF2DD4" w:rsidRPr="001E5D60" w:rsidRDefault="00EF2DD4" w:rsidP="001E5D60">
            <w:pPr>
              <w:rPr>
                <w:rFonts w:ascii="Arial" w:hAnsi="Arial" w:cs="Arial"/>
                <w:b/>
                <w:bCs/>
                <w:kern w:val="2"/>
                <w:sz w:val="20"/>
                <w:lang w:val="en-US"/>
              </w:rPr>
            </w:pPr>
            <w:r w:rsidRPr="001E5D60">
              <w:rPr>
                <w:rFonts w:ascii="Arial" w:hAnsi="Arial" w:cs="Arial"/>
                <w:color w:val="4472C4"/>
                <w:kern w:val="2"/>
                <w:sz w:val="20"/>
                <w:lang w:val="en-US"/>
              </w:rPr>
              <w:t>(name, title and surname of representative)</w:t>
            </w:r>
          </w:p>
        </w:tc>
      </w:tr>
      <w:tr w:rsidR="00EF2DD4" w:rsidRPr="001E5D60" w14:paraId="7AF672D8" w14:textId="77777777" w:rsidTr="00D34FF6">
        <w:trPr>
          <w:trHeight w:val="85"/>
        </w:trPr>
        <w:tc>
          <w:tcPr>
            <w:tcW w:w="4855" w:type="dxa"/>
          </w:tcPr>
          <w:p w14:paraId="046928F8" w14:textId="77777777" w:rsidR="00EF2DD4" w:rsidRPr="001E5D60" w:rsidRDefault="00EF2DD4" w:rsidP="001E5D60">
            <w:pPr>
              <w:jc w:val="center"/>
              <w:rPr>
                <w:rFonts w:ascii="Arial" w:hAnsi="Arial" w:cs="Arial"/>
                <w:b/>
                <w:bCs/>
                <w:color w:val="4472C4"/>
                <w:kern w:val="2"/>
                <w:sz w:val="20"/>
              </w:rPr>
            </w:pPr>
          </w:p>
          <w:p w14:paraId="51555502" w14:textId="77777777" w:rsidR="00EF2DD4" w:rsidRPr="001E5D60" w:rsidRDefault="00EF2DD4" w:rsidP="001E5D60">
            <w:pPr>
              <w:jc w:val="center"/>
              <w:rPr>
                <w:rFonts w:ascii="Arial" w:hAnsi="Arial" w:cs="Arial"/>
                <w:b/>
                <w:bCs/>
                <w:color w:val="4472C4"/>
                <w:kern w:val="2"/>
                <w:sz w:val="20"/>
              </w:rPr>
            </w:pPr>
          </w:p>
          <w:p w14:paraId="51AB204B" w14:textId="77777777" w:rsidR="00EF2DD4" w:rsidRPr="001E5D60" w:rsidRDefault="00EF2DD4" w:rsidP="001E5D60">
            <w:pPr>
              <w:rPr>
                <w:rFonts w:ascii="Arial" w:hAnsi="Arial" w:cs="Arial"/>
                <w:b/>
                <w:bCs/>
                <w:color w:val="4472C4"/>
                <w:kern w:val="2"/>
                <w:sz w:val="20"/>
              </w:rPr>
            </w:pPr>
            <w:r w:rsidRPr="001E5D60">
              <w:rPr>
                <w:rFonts w:ascii="Arial" w:hAnsi="Arial" w:cs="Arial"/>
                <w:b/>
                <w:bCs/>
                <w:color w:val="4472C4"/>
                <w:kern w:val="2"/>
                <w:sz w:val="20"/>
              </w:rPr>
              <w:t>(parašas)</w:t>
            </w:r>
          </w:p>
        </w:tc>
        <w:tc>
          <w:tcPr>
            <w:tcW w:w="4495" w:type="dxa"/>
          </w:tcPr>
          <w:p w14:paraId="2D02ACAC" w14:textId="77777777" w:rsidR="00EF2DD4" w:rsidRPr="001E5D60" w:rsidRDefault="00EF2DD4" w:rsidP="001E5D60">
            <w:pPr>
              <w:rPr>
                <w:rFonts w:ascii="Arial" w:hAnsi="Arial" w:cs="Arial"/>
                <w:b/>
                <w:bCs/>
                <w:kern w:val="2"/>
                <w:sz w:val="20"/>
                <w:lang w:val="en-US"/>
              </w:rPr>
            </w:pPr>
          </w:p>
          <w:p w14:paraId="5AA70AA4" w14:textId="77777777" w:rsidR="00EF2DD4" w:rsidRPr="001E5D60" w:rsidRDefault="00EF2DD4" w:rsidP="001E5D60">
            <w:pPr>
              <w:rPr>
                <w:rFonts w:ascii="Arial" w:hAnsi="Arial" w:cs="Arial"/>
                <w:b/>
                <w:bCs/>
                <w:kern w:val="2"/>
                <w:sz w:val="20"/>
                <w:lang w:val="en-US"/>
              </w:rPr>
            </w:pPr>
          </w:p>
          <w:p w14:paraId="55500C58" w14:textId="77777777" w:rsidR="00EF2DD4" w:rsidRPr="001E5D60" w:rsidRDefault="00EF2DD4" w:rsidP="001E5D60">
            <w:pPr>
              <w:rPr>
                <w:rFonts w:ascii="Arial" w:hAnsi="Arial" w:cs="Arial"/>
                <w:b/>
                <w:bCs/>
                <w:kern w:val="2"/>
                <w:sz w:val="20"/>
                <w:lang w:val="en-US"/>
              </w:rPr>
            </w:pPr>
            <w:r w:rsidRPr="001E5D60">
              <w:rPr>
                <w:rFonts w:ascii="Arial" w:hAnsi="Arial" w:cs="Arial"/>
                <w:b/>
                <w:bCs/>
                <w:color w:val="4472C4"/>
                <w:kern w:val="2"/>
                <w:sz w:val="20"/>
                <w:lang w:val="en-US"/>
              </w:rPr>
              <w:t>(signature)</w:t>
            </w:r>
          </w:p>
        </w:tc>
      </w:tr>
      <w:tr w:rsidR="00EF2DD4" w:rsidRPr="001E5D60" w14:paraId="180273ED" w14:textId="77777777" w:rsidTr="00D34FF6">
        <w:trPr>
          <w:trHeight w:val="85"/>
        </w:trPr>
        <w:tc>
          <w:tcPr>
            <w:tcW w:w="4855" w:type="dxa"/>
          </w:tcPr>
          <w:p w14:paraId="5BA0B15E" w14:textId="77777777" w:rsidR="00EF2DD4" w:rsidRPr="001E5D60" w:rsidRDefault="00EF2DD4" w:rsidP="001E5D60">
            <w:pPr>
              <w:rPr>
                <w:rFonts w:ascii="Arial" w:hAnsi="Arial" w:cs="Arial"/>
                <w:b/>
                <w:bCs/>
                <w:kern w:val="2"/>
                <w:sz w:val="20"/>
              </w:rPr>
            </w:pPr>
            <w:r w:rsidRPr="001E5D60">
              <w:rPr>
                <w:rFonts w:ascii="Arial" w:hAnsi="Arial" w:cs="Arial"/>
                <w:b/>
                <w:bCs/>
                <w:kern w:val="2"/>
                <w:sz w:val="20"/>
              </w:rPr>
              <w:t>TIEKĖJAS</w:t>
            </w:r>
          </w:p>
        </w:tc>
        <w:tc>
          <w:tcPr>
            <w:tcW w:w="4495" w:type="dxa"/>
          </w:tcPr>
          <w:p w14:paraId="3EC14861" w14:textId="77777777" w:rsidR="00EF2DD4" w:rsidRPr="001E5D60" w:rsidRDefault="00EF2DD4" w:rsidP="001E5D60">
            <w:pPr>
              <w:rPr>
                <w:rFonts w:ascii="Arial" w:hAnsi="Arial" w:cs="Arial"/>
                <w:b/>
                <w:bCs/>
                <w:kern w:val="2"/>
                <w:sz w:val="20"/>
                <w:lang w:val="en-US"/>
              </w:rPr>
            </w:pPr>
            <w:r w:rsidRPr="001E5D60">
              <w:rPr>
                <w:rFonts w:ascii="Arial" w:hAnsi="Arial" w:cs="Arial"/>
                <w:b/>
                <w:bCs/>
                <w:kern w:val="2"/>
                <w:sz w:val="20"/>
                <w:lang w:val="en-US"/>
              </w:rPr>
              <w:t>SUPPLIER</w:t>
            </w:r>
          </w:p>
        </w:tc>
      </w:tr>
      <w:tr w:rsidR="00EF2DD4" w:rsidRPr="001E5D60" w14:paraId="6140C456" w14:textId="77777777" w:rsidTr="00D34FF6">
        <w:trPr>
          <w:trHeight w:val="85"/>
        </w:trPr>
        <w:tc>
          <w:tcPr>
            <w:tcW w:w="4855" w:type="dxa"/>
          </w:tcPr>
          <w:p w14:paraId="312617E6" w14:textId="77777777" w:rsidR="00EF2DD4" w:rsidRPr="001E5D60" w:rsidRDefault="00EF2DD4" w:rsidP="001E5D60">
            <w:pPr>
              <w:rPr>
                <w:rFonts w:ascii="Arial" w:hAnsi="Arial" w:cs="Arial"/>
                <w:b/>
                <w:bCs/>
                <w:kern w:val="2"/>
                <w:sz w:val="20"/>
              </w:rPr>
            </w:pPr>
            <w:r w:rsidRPr="001E5D60">
              <w:rPr>
                <w:rFonts w:ascii="Arial" w:hAnsi="Arial" w:cs="Arial"/>
                <w:color w:val="4472C4"/>
                <w:kern w:val="2"/>
                <w:sz w:val="20"/>
              </w:rPr>
              <w:t>(nurodomos atstovo pareigos, vardas, pavardė)</w:t>
            </w:r>
          </w:p>
        </w:tc>
        <w:tc>
          <w:tcPr>
            <w:tcW w:w="4495" w:type="dxa"/>
          </w:tcPr>
          <w:p w14:paraId="1D6FB35D" w14:textId="77777777" w:rsidR="00EF2DD4" w:rsidRPr="001E5D60" w:rsidRDefault="00EF2DD4" w:rsidP="001E5D60">
            <w:pPr>
              <w:rPr>
                <w:rFonts w:ascii="Arial" w:hAnsi="Arial" w:cs="Arial"/>
                <w:b/>
                <w:bCs/>
                <w:kern w:val="2"/>
                <w:sz w:val="20"/>
                <w:lang w:val="en-US"/>
              </w:rPr>
            </w:pPr>
            <w:r w:rsidRPr="001E5D60">
              <w:rPr>
                <w:rFonts w:ascii="Arial" w:hAnsi="Arial" w:cs="Arial"/>
                <w:color w:val="4472C4"/>
                <w:kern w:val="2"/>
                <w:sz w:val="20"/>
                <w:lang w:val="en-US"/>
              </w:rPr>
              <w:t>(name, title and surname of representative)</w:t>
            </w:r>
          </w:p>
        </w:tc>
      </w:tr>
      <w:tr w:rsidR="00EF2DD4" w:rsidRPr="001E5D60" w14:paraId="2E97E325" w14:textId="77777777" w:rsidTr="00D34FF6">
        <w:trPr>
          <w:trHeight w:val="85"/>
        </w:trPr>
        <w:tc>
          <w:tcPr>
            <w:tcW w:w="4855" w:type="dxa"/>
          </w:tcPr>
          <w:p w14:paraId="0CB8F102" w14:textId="77777777" w:rsidR="00EF2DD4" w:rsidRPr="001E5D60" w:rsidRDefault="00EF2DD4" w:rsidP="001E5D60">
            <w:pPr>
              <w:jc w:val="center"/>
              <w:rPr>
                <w:rFonts w:ascii="Arial" w:hAnsi="Arial" w:cs="Arial"/>
                <w:b/>
                <w:bCs/>
                <w:color w:val="4472C4"/>
                <w:kern w:val="2"/>
                <w:sz w:val="20"/>
              </w:rPr>
            </w:pPr>
          </w:p>
          <w:p w14:paraId="2E02A46E" w14:textId="77777777" w:rsidR="00EF2DD4" w:rsidRPr="001E5D60" w:rsidRDefault="00EF2DD4" w:rsidP="001E5D60">
            <w:pPr>
              <w:jc w:val="center"/>
              <w:rPr>
                <w:rFonts w:ascii="Arial" w:hAnsi="Arial" w:cs="Arial"/>
                <w:b/>
                <w:bCs/>
                <w:color w:val="4472C4"/>
                <w:kern w:val="2"/>
                <w:sz w:val="20"/>
              </w:rPr>
            </w:pPr>
          </w:p>
          <w:p w14:paraId="366AED79" w14:textId="77777777" w:rsidR="00EF2DD4" w:rsidRPr="001E5D60" w:rsidRDefault="00EF2DD4" w:rsidP="001E5D60">
            <w:pPr>
              <w:rPr>
                <w:rFonts w:ascii="Arial" w:hAnsi="Arial" w:cs="Arial"/>
                <w:color w:val="4472C4"/>
                <w:kern w:val="2"/>
                <w:sz w:val="20"/>
              </w:rPr>
            </w:pPr>
            <w:r w:rsidRPr="001E5D60">
              <w:rPr>
                <w:rFonts w:ascii="Arial" w:hAnsi="Arial" w:cs="Arial"/>
                <w:b/>
                <w:bCs/>
                <w:color w:val="4472C4"/>
                <w:kern w:val="2"/>
                <w:sz w:val="20"/>
              </w:rPr>
              <w:t>(parašas)</w:t>
            </w:r>
          </w:p>
        </w:tc>
        <w:tc>
          <w:tcPr>
            <w:tcW w:w="4495" w:type="dxa"/>
          </w:tcPr>
          <w:p w14:paraId="3F2508CF" w14:textId="77777777" w:rsidR="00EF2DD4" w:rsidRPr="001E5D60" w:rsidRDefault="00EF2DD4" w:rsidP="001E5D60">
            <w:pPr>
              <w:rPr>
                <w:rFonts w:ascii="Arial" w:hAnsi="Arial" w:cs="Arial"/>
                <w:b/>
                <w:bCs/>
                <w:kern w:val="2"/>
                <w:sz w:val="20"/>
                <w:lang w:val="en-US"/>
              </w:rPr>
            </w:pPr>
          </w:p>
          <w:p w14:paraId="0ACFBC7A" w14:textId="77777777" w:rsidR="00EF2DD4" w:rsidRPr="001E5D60" w:rsidRDefault="00EF2DD4" w:rsidP="001E5D60">
            <w:pPr>
              <w:rPr>
                <w:rFonts w:ascii="Arial" w:hAnsi="Arial" w:cs="Arial"/>
                <w:b/>
                <w:bCs/>
                <w:kern w:val="2"/>
                <w:sz w:val="20"/>
                <w:lang w:val="en-US"/>
              </w:rPr>
            </w:pPr>
          </w:p>
          <w:p w14:paraId="5E7E4E8A" w14:textId="77777777" w:rsidR="00EF2DD4" w:rsidRPr="001E5D60" w:rsidRDefault="00EF2DD4" w:rsidP="001E5D60">
            <w:pPr>
              <w:rPr>
                <w:rFonts w:ascii="Arial" w:hAnsi="Arial" w:cs="Arial"/>
                <w:b/>
                <w:bCs/>
                <w:kern w:val="2"/>
                <w:sz w:val="20"/>
                <w:lang w:val="en-US"/>
              </w:rPr>
            </w:pPr>
            <w:r w:rsidRPr="001E5D60">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BD2F7" w14:textId="77777777" w:rsidR="00076EB1" w:rsidRDefault="00076EB1" w:rsidP="004C49D7">
      <w:r>
        <w:separator/>
      </w:r>
    </w:p>
  </w:endnote>
  <w:endnote w:type="continuationSeparator" w:id="0">
    <w:p w14:paraId="1C97699D" w14:textId="77777777" w:rsidR="00076EB1" w:rsidRDefault="00076EB1" w:rsidP="004C4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D947" w14:textId="77777777" w:rsidR="001E5D60" w:rsidRDefault="001E5D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9F39" w14:textId="77777777" w:rsidR="001E5D60" w:rsidRDefault="001E5D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3EBC" w14:textId="77777777" w:rsidR="001E5D60" w:rsidRDefault="001E5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4EF43" w14:textId="77777777" w:rsidR="00076EB1" w:rsidRDefault="00076EB1" w:rsidP="004C49D7">
      <w:r>
        <w:separator/>
      </w:r>
    </w:p>
  </w:footnote>
  <w:footnote w:type="continuationSeparator" w:id="0">
    <w:p w14:paraId="2DD324F8" w14:textId="77777777" w:rsidR="00076EB1" w:rsidRDefault="00076EB1" w:rsidP="004C4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5925C" w14:textId="77777777" w:rsidR="001E5D60" w:rsidRDefault="001E5D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0EBB0" w14:textId="77777777" w:rsidR="004C49D7" w:rsidRDefault="004C49D7" w:rsidP="004C49D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F020" w14:textId="77777777" w:rsidR="001E5D60" w:rsidRDefault="001E5D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1469A"/>
    <w:rsid w:val="000234E8"/>
    <w:rsid w:val="0006295D"/>
    <w:rsid w:val="00067B9F"/>
    <w:rsid w:val="00067CD7"/>
    <w:rsid w:val="00076EB1"/>
    <w:rsid w:val="00096FF6"/>
    <w:rsid w:val="000A7BA4"/>
    <w:rsid w:val="000C7F74"/>
    <w:rsid w:val="000F6193"/>
    <w:rsid w:val="00177755"/>
    <w:rsid w:val="001E33FD"/>
    <w:rsid w:val="001E5D60"/>
    <w:rsid w:val="00212423"/>
    <w:rsid w:val="00220D51"/>
    <w:rsid w:val="00220F3A"/>
    <w:rsid w:val="00222AE8"/>
    <w:rsid w:val="00245C54"/>
    <w:rsid w:val="00246897"/>
    <w:rsid w:val="00273DCC"/>
    <w:rsid w:val="00276CDA"/>
    <w:rsid w:val="00277DE6"/>
    <w:rsid w:val="002A07B8"/>
    <w:rsid w:val="002B14A1"/>
    <w:rsid w:val="002B2BD6"/>
    <w:rsid w:val="002B5AA1"/>
    <w:rsid w:val="002F49D3"/>
    <w:rsid w:val="00314F3F"/>
    <w:rsid w:val="00346A4A"/>
    <w:rsid w:val="00353CFB"/>
    <w:rsid w:val="00386236"/>
    <w:rsid w:val="003C12A9"/>
    <w:rsid w:val="003F0C27"/>
    <w:rsid w:val="00427E0C"/>
    <w:rsid w:val="004338BE"/>
    <w:rsid w:val="004445F4"/>
    <w:rsid w:val="0045287B"/>
    <w:rsid w:val="00461676"/>
    <w:rsid w:val="00485272"/>
    <w:rsid w:val="004B0B04"/>
    <w:rsid w:val="004C49D7"/>
    <w:rsid w:val="00526329"/>
    <w:rsid w:val="005B0F25"/>
    <w:rsid w:val="005D058B"/>
    <w:rsid w:val="005F31F6"/>
    <w:rsid w:val="005F33E9"/>
    <w:rsid w:val="00603A9E"/>
    <w:rsid w:val="00665C44"/>
    <w:rsid w:val="00677F39"/>
    <w:rsid w:val="00684471"/>
    <w:rsid w:val="00694AAD"/>
    <w:rsid w:val="006A3C7B"/>
    <w:rsid w:val="006E4A19"/>
    <w:rsid w:val="00773857"/>
    <w:rsid w:val="007A2A45"/>
    <w:rsid w:val="007C3784"/>
    <w:rsid w:val="007D09BC"/>
    <w:rsid w:val="0081301F"/>
    <w:rsid w:val="008547D7"/>
    <w:rsid w:val="00863688"/>
    <w:rsid w:val="008841FD"/>
    <w:rsid w:val="008A00BA"/>
    <w:rsid w:val="008B34DF"/>
    <w:rsid w:val="008C3629"/>
    <w:rsid w:val="008E2192"/>
    <w:rsid w:val="008E5166"/>
    <w:rsid w:val="00904348"/>
    <w:rsid w:val="00957D3C"/>
    <w:rsid w:val="0097774E"/>
    <w:rsid w:val="009D1D21"/>
    <w:rsid w:val="009E6355"/>
    <w:rsid w:val="009F254F"/>
    <w:rsid w:val="00A045CE"/>
    <w:rsid w:val="00A2087E"/>
    <w:rsid w:val="00A24499"/>
    <w:rsid w:val="00A3181D"/>
    <w:rsid w:val="00A449A8"/>
    <w:rsid w:val="00A50B07"/>
    <w:rsid w:val="00A57F90"/>
    <w:rsid w:val="00A825AC"/>
    <w:rsid w:val="00A83DDE"/>
    <w:rsid w:val="00A90BF6"/>
    <w:rsid w:val="00AC6345"/>
    <w:rsid w:val="00AE7BF9"/>
    <w:rsid w:val="00B36937"/>
    <w:rsid w:val="00B51DE1"/>
    <w:rsid w:val="00B56E02"/>
    <w:rsid w:val="00B7382F"/>
    <w:rsid w:val="00B91C69"/>
    <w:rsid w:val="00BB13B5"/>
    <w:rsid w:val="00BB6ABE"/>
    <w:rsid w:val="00BC62F5"/>
    <w:rsid w:val="00C01FE9"/>
    <w:rsid w:val="00C137B7"/>
    <w:rsid w:val="00C425B9"/>
    <w:rsid w:val="00D01F14"/>
    <w:rsid w:val="00D27374"/>
    <w:rsid w:val="00D6317B"/>
    <w:rsid w:val="00D7720E"/>
    <w:rsid w:val="00D8011E"/>
    <w:rsid w:val="00DA0126"/>
    <w:rsid w:val="00DB6CE4"/>
    <w:rsid w:val="00DC279F"/>
    <w:rsid w:val="00DD42CA"/>
    <w:rsid w:val="00E30C54"/>
    <w:rsid w:val="00E35F77"/>
    <w:rsid w:val="00EF2DD4"/>
    <w:rsid w:val="00EF7ECC"/>
    <w:rsid w:val="00F11FDA"/>
    <w:rsid w:val="00F21E84"/>
    <w:rsid w:val="00F30F77"/>
    <w:rsid w:val="00F46380"/>
    <w:rsid w:val="00F50859"/>
    <w:rsid w:val="00F81C7D"/>
    <w:rsid w:val="00FC3010"/>
    <w:rsid w:val="00FC3D63"/>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Header">
    <w:name w:val="header"/>
    <w:basedOn w:val="Normal"/>
    <w:link w:val="HeaderChar"/>
    <w:uiPriority w:val="99"/>
    <w:unhideWhenUsed/>
    <w:rsid w:val="004C49D7"/>
    <w:pPr>
      <w:tabs>
        <w:tab w:val="center" w:pos="4513"/>
        <w:tab w:val="right" w:pos="9026"/>
      </w:tabs>
    </w:pPr>
  </w:style>
  <w:style w:type="character" w:customStyle="1" w:styleId="HeaderChar">
    <w:name w:val="Header Char"/>
    <w:basedOn w:val="DefaultParagraphFont"/>
    <w:link w:val="Header"/>
    <w:uiPriority w:val="99"/>
    <w:rsid w:val="004C49D7"/>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4C49D7"/>
    <w:pPr>
      <w:tabs>
        <w:tab w:val="center" w:pos="4513"/>
        <w:tab w:val="right" w:pos="9026"/>
      </w:tabs>
    </w:pPr>
  </w:style>
  <w:style w:type="character" w:customStyle="1" w:styleId="FooterChar">
    <w:name w:val="Footer Char"/>
    <w:basedOn w:val="DefaultParagraphFont"/>
    <w:link w:val="Footer"/>
    <w:uiPriority w:val="99"/>
    <w:rsid w:val="004C49D7"/>
    <w:rPr>
      <w:rFonts w:ascii="Times New Roman" w:eastAsia="Times New Roman" w:hAnsi="Times New Roman" w:cs="Times New Roman"/>
      <w:kern w:val="0"/>
      <w:sz w:val="24"/>
      <w:szCs w:val="20"/>
      <w:lang w:val="lt-LT"/>
      <w14:ligatures w14:val="none"/>
    </w:rPr>
  </w:style>
  <w:style w:type="character" w:customStyle="1" w:styleId="normaltextrun">
    <w:name w:val="normaltextrun"/>
    <w:basedOn w:val="DefaultParagraphFont"/>
    <w:rsid w:val="00D8011E"/>
  </w:style>
  <w:style w:type="character" w:customStyle="1" w:styleId="eop">
    <w:name w:val="eop"/>
    <w:basedOn w:val="DefaultParagraphFont"/>
    <w:rsid w:val="00D8011E"/>
  </w:style>
  <w:style w:type="character" w:styleId="CommentReference">
    <w:name w:val="annotation reference"/>
    <w:basedOn w:val="DefaultParagraphFont"/>
    <w:uiPriority w:val="99"/>
    <w:semiHidden/>
    <w:unhideWhenUsed/>
    <w:rsid w:val="005F31F6"/>
    <w:rPr>
      <w:sz w:val="16"/>
      <w:szCs w:val="16"/>
    </w:rPr>
  </w:style>
  <w:style w:type="paragraph" w:styleId="CommentText">
    <w:name w:val="annotation text"/>
    <w:basedOn w:val="Normal"/>
    <w:link w:val="CommentTextChar"/>
    <w:uiPriority w:val="99"/>
    <w:unhideWhenUsed/>
    <w:rsid w:val="005F31F6"/>
    <w:rPr>
      <w:sz w:val="20"/>
    </w:rPr>
  </w:style>
  <w:style w:type="character" w:customStyle="1" w:styleId="CommentTextChar">
    <w:name w:val="Comment Text Char"/>
    <w:basedOn w:val="DefaultParagraphFont"/>
    <w:link w:val="CommentText"/>
    <w:uiPriority w:val="99"/>
    <w:rsid w:val="005F31F6"/>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31F6"/>
    <w:rPr>
      <w:b/>
      <w:bCs/>
    </w:rPr>
  </w:style>
  <w:style w:type="character" w:customStyle="1" w:styleId="CommentSubjectChar">
    <w:name w:val="Comment Subject Char"/>
    <w:basedOn w:val="CommentTextChar"/>
    <w:link w:val="CommentSubject"/>
    <w:uiPriority w:val="99"/>
    <w:semiHidden/>
    <w:rsid w:val="005F31F6"/>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5F31F6"/>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f0">
    <w:name w:val="pf0"/>
    <w:basedOn w:val="Normal"/>
    <w:rsid w:val="000234E8"/>
    <w:pPr>
      <w:spacing w:before="100" w:beforeAutospacing="1" w:after="100" w:afterAutospacing="1"/>
    </w:pPr>
    <w:rPr>
      <w:szCs w:val="24"/>
      <w:lang w:val="en-US"/>
    </w:rPr>
  </w:style>
  <w:style w:type="character" w:customStyle="1" w:styleId="cf01">
    <w:name w:val="cf01"/>
    <w:basedOn w:val="DefaultParagraphFont"/>
    <w:rsid w:val="000234E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0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psog.lt/uploads/documents/files/EPSO-G%20Supplier%20Code%20of%20Conduct%202022%2011%2025.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psog.lt/uploads/documents/files/Politikos/Antikorupcines%20veiklos%20politika%20_ENG_2023.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
      <w:docPartPr>
        <w:name w:val="E2322011008A4626BF57499C441E7053"/>
        <w:category>
          <w:name w:val="General"/>
          <w:gallery w:val="placeholder"/>
        </w:category>
        <w:types>
          <w:type w:val="bbPlcHdr"/>
        </w:types>
        <w:behaviors>
          <w:behavior w:val="content"/>
        </w:behaviors>
        <w:guid w:val="{CCB8CED0-86B2-4316-9DD1-DE9AE625B1F9}"/>
      </w:docPartPr>
      <w:docPartBody>
        <w:p w:rsidR="005B5ECF" w:rsidRDefault="004E0B4F" w:rsidP="004E0B4F">
          <w:pPr>
            <w:pStyle w:val="E2322011008A4626BF57499C441E7053"/>
          </w:pPr>
          <w:r w:rsidRPr="00086CBC">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104A0C"/>
    <w:rsid w:val="00222AE8"/>
    <w:rsid w:val="00224874"/>
    <w:rsid w:val="00273DCC"/>
    <w:rsid w:val="00314B2D"/>
    <w:rsid w:val="0034177B"/>
    <w:rsid w:val="00461676"/>
    <w:rsid w:val="00485272"/>
    <w:rsid w:val="004C7FA1"/>
    <w:rsid w:val="004D3337"/>
    <w:rsid w:val="004E0B4F"/>
    <w:rsid w:val="004E17E1"/>
    <w:rsid w:val="00526329"/>
    <w:rsid w:val="00570B27"/>
    <w:rsid w:val="005970EE"/>
    <w:rsid w:val="005B5ECF"/>
    <w:rsid w:val="005C3ED7"/>
    <w:rsid w:val="00637933"/>
    <w:rsid w:val="006A3C7B"/>
    <w:rsid w:val="006E4A19"/>
    <w:rsid w:val="00760AED"/>
    <w:rsid w:val="00962853"/>
    <w:rsid w:val="009A09FA"/>
    <w:rsid w:val="009A211A"/>
    <w:rsid w:val="00A045CE"/>
    <w:rsid w:val="00A3626E"/>
    <w:rsid w:val="00AC27CB"/>
    <w:rsid w:val="00AE7BF9"/>
    <w:rsid w:val="00B349D0"/>
    <w:rsid w:val="00B36937"/>
    <w:rsid w:val="00B51DE1"/>
    <w:rsid w:val="00B56E02"/>
    <w:rsid w:val="00B91C69"/>
    <w:rsid w:val="00BB6ABE"/>
    <w:rsid w:val="00BC62F5"/>
    <w:rsid w:val="00C125B5"/>
    <w:rsid w:val="00D01F14"/>
    <w:rsid w:val="00D25C21"/>
    <w:rsid w:val="00DD531A"/>
    <w:rsid w:val="00E35F77"/>
    <w:rsid w:val="00EF7ECC"/>
    <w:rsid w:val="00F21E84"/>
    <w:rsid w:val="00F81C7D"/>
    <w:rsid w:val="00FC3010"/>
    <w:rsid w:val="00FC3D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E0B4F"/>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FAAC3F9D107040729B478C42AE0A374C">
    <w:name w:val="FAAC3F9D107040729B478C42AE0A374C"/>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 w:type="paragraph" w:customStyle="1" w:styleId="E2322011008A4626BF57499C441E7053">
    <w:name w:val="E2322011008A4626BF57499C441E7053"/>
    <w:rsid w:val="004E0B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184</TotalTime>
  <Pages>13</Pages>
  <Words>7175</Words>
  <Characters>42765</Characters>
  <Application>Microsoft Office Word</Application>
  <DocSecurity>0</DocSecurity>
  <Lines>1336</Lines>
  <Paragraphs>458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68</cp:revision>
  <dcterms:created xsi:type="dcterms:W3CDTF">2025-07-10T07:44:00Z</dcterms:created>
  <dcterms:modified xsi:type="dcterms:W3CDTF">2026-06-17T11:35:00Z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